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25D14" w14:textId="77777777" w:rsidR="00850302" w:rsidRPr="00A87F74" w:rsidRDefault="00850302" w:rsidP="00A557CD">
      <w:pPr>
        <w:jc w:val="center"/>
        <w:rPr>
          <w:rFonts w:ascii="Arial" w:hAnsi="Arial" w:cs="Arial"/>
          <w:b/>
          <w:bCs/>
        </w:rPr>
      </w:pPr>
      <w:r w:rsidRPr="00850302">
        <w:rPr>
          <w:rFonts w:ascii="Arial" w:hAnsi="Arial" w:cs="Arial"/>
          <w:b/>
          <w:bCs/>
        </w:rPr>
        <w:t>INSTRUKCJE POSTĘPOWANIA ZWIĄZANE Z PRZYJĘCIEM POJAZDU NA PARKING I WYDAWANIEM POJAZDU Z PARKINGU</w:t>
      </w:r>
    </w:p>
    <w:p w14:paraId="1F280D15" w14:textId="77777777" w:rsidR="00A557CD" w:rsidRPr="00850302" w:rsidRDefault="00A557CD" w:rsidP="00A557CD">
      <w:pPr>
        <w:rPr>
          <w:rFonts w:ascii="Arial" w:hAnsi="Arial" w:cs="Arial"/>
        </w:rPr>
      </w:pPr>
    </w:p>
    <w:p w14:paraId="2BC98961" w14:textId="77777777" w:rsidR="00850302" w:rsidRPr="00850302" w:rsidRDefault="00850302" w:rsidP="0092785D">
      <w:pPr>
        <w:numPr>
          <w:ilvl w:val="0"/>
          <w:numId w:val="3"/>
        </w:numPr>
        <w:jc w:val="both"/>
        <w:rPr>
          <w:rFonts w:ascii="Arial" w:hAnsi="Arial" w:cs="Arial"/>
        </w:rPr>
      </w:pPr>
      <w:r w:rsidRPr="00850302">
        <w:rPr>
          <w:rFonts w:ascii="Arial" w:hAnsi="Arial" w:cs="Arial"/>
        </w:rPr>
        <w:t>Instrukcja postępowania związana z przyjęciem pojazdu  na parking</w:t>
      </w:r>
    </w:p>
    <w:p w14:paraId="6DA82228" w14:textId="492FD913" w:rsidR="00850302" w:rsidRPr="00850302" w:rsidRDefault="00850302" w:rsidP="0092785D">
      <w:pPr>
        <w:numPr>
          <w:ilvl w:val="1"/>
          <w:numId w:val="3"/>
        </w:numPr>
        <w:jc w:val="both"/>
        <w:rPr>
          <w:rFonts w:ascii="Arial" w:hAnsi="Arial" w:cs="Arial"/>
        </w:rPr>
      </w:pPr>
      <w:r w:rsidRPr="00850302">
        <w:rPr>
          <w:rFonts w:ascii="Arial" w:hAnsi="Arial" w:cs="Arial"/>
        </w:rPr>
        <w:t xml:space="preserve">Na parking strzeżony przyjmowany jest każdy pojazd usunięty z drogi w trybie art. 130a ust. 1 i 2 ustawy z dnia 20 czerwca 1997 r. </w:t>
      </w:r>
      <w:r w:rsidRPr="00850302">
        <w:rPr>
          <w:rFonts w:ascii="Arial" w:hAnsi="Arial" w:cs="Arial"/>
          <w:i/>
        </w:rPr>
        <w:t>Prawo o ruchu drogowym</w:t>
      </w:r>
      <w:r w:rsidRPr="00850302">
        <w:rPr>
          <w:rFonts w:ascii="Arial" w:hAnsi="Arial" w:cs="Arial"/>
        </w:rPr>
        <w:t xml:space="preserve">, a także w trybie art. 95 ust. 1 i 2 ustawy z dnia 6 września 2001 r. o </w:t>
      </w:r>
      <w:r w:rsidRPr="00850302">
        <w:rPr>
          <w:rFonts w:ascii="Arial" w:hAnsi="Arial" w:cs="Arial"/>
          <w:i/>
        </w:rPr>
        <w:t>transporcie drogowym</w:t>
      </w:r>
      <w:r w:rsidR="0092785D">
        <w:rPr>
          <w:rFonts w:ascii="Arial" w:hAnsi="Arial" w:cs="Arial"/>
          <w:i/>
        </w:rPr>
        <w:t>.</w:t>
      </w:r>
      <w:r w:rsidRPr="00850302">
        <w:rPr>
          <w:rFonts w:ascii="Arial" w:hAnsi="Arial" w:cs="Arial"/>
          <w:i/>
        </w:rPr>
        <w:t xml:space="preserve"> </w:t>
      </w:r>
    </w:p>
    <w:p w14:paraId="66334327" w14:textId="77777777" w:rsidR="00850302" w:rsidRPr="00850302" w:rsidRDefault="00850302" w:rsidP="0092785D">
      <w:pPr>
        <w:numPr>
          <w:ilvl w:val="1"/>
          <w:numId w:val="3"/>
        </w:numPr>
        <w:jc w:val="both"/>
        <w:rPr>
          <w:rFonts w:ascii="Arial" w:hAnsi="Arial" w:cs="Arial"/>
        </w:rPr>
      </w:pPr>
      <w:r w:rsidRPr="00850302">
        <w:rPr>
          <w:rFonts w:ascii="Arial" w:hAnsi="Arial" w:cs="Arial"/>
        </w:rPr>
        <w:t>Podstawą przyjęcia na parking pojazdu usuniętego z drogi jest dyspozycja usunięcia pojazdu wydana przez uprawniony podmiot (tj. Policję, Straż Miejski, osobę dowodzącą akcją ratowniczą lub osobę przeprowadzającą kontrolę na drodze).</w:t>
      </w:r>
    </w:p>
    <w:p w14:paraId="57A41B4A" w14:textId="77777777" w:rsidR="00850302" w:rsidRPr="00850302" w:rsidRDefault="00850302" w:rsidP="0092785D">
      <w:pPr>
        <w:numPr>
          <w:ilvl w:val="1"/>
          <w:numId w:val="3"/>
        </w:numPr>
        <w:jc w:val="both"/>
        <w:rPr>
          <w:rFonts w:ascii="Arial" w:hAnsi="Arial" w:cs="Arial"/>
        </w:rPr>
      </w:pPr>
      <w:r w:rsidRPr="00850302">
        <w:rPr>
          <w:rFonts w:ascii="Arial" w:hAnsi="Arial" w:cs="Arial"/>
        </w:rPr>
        <w:t>Pojazd przechowywany jest na parkingu do czasu jego odbioru przez osobę wskazaną w zezwoleniu lub właściciela (posiadacza) wskazanego w dowodzie rejestracyjnym (pozwoleniu czasowym) pojazdu lub w pokwitowaniu za zatrzymany dowód rejestracyjny lub pozwolenie czasowe.</w:t>
      </w:r>
    </w:p>
    <w:p w14:paraId="4DB7C3D8" w14:textId="77777777" w:rsidR="00850302" w:rsidRPr="00850302" w:rsidRDefault="00850302" w:rsidP="0092785D">
      <w:pPr>
        <w:numPr>
          <w:ilvl w:val="1"/>
          <w:numId w:val="3"/>
        </w:numPr>
        <w:jc w:val="both"/>
        <w:rPr>
          <w:rFonts w:ascii="Arial" w:hAnsi="Arial" w:cs="Arial"/>
        </w:rPr>
      </w:pPr>
      <w:r w:rsidRPr="00850302">
        <w:rPr>
          <w:rFonts w:ascii="Arial" w:hAnsi="Arial" w:cs="Arial"/>
        </w:rPr>
        <w:t>Osoba przyjmująca pojazd na parking lub kierowca pojazdu holującego jest obowiązana:</w:t>
      </w:r>
    </w:p>
    <w:p w14:paraId="1DE106C5" w14:textId="1AEE7F43" w:rsidR="00850302" w:rsidRPr="00850302" w:rsidRDefault="00850302" w:rsidP="0092785D">
      <w:pPr>
        <w:numPr>
          <w:ilvl w:val="2"/>
          <w:numId w:val="3"/>
        </w:numPr>
        <w:jc w:val="both"/>
        <w:rPr>
          <w:rFonts w:ascii="Arial" w:hAnsi="Arial" w:cs="Arial"/>
        </w:rPr>
      </w:pPr>
      <w:r w:rsidRPr="00850302">
        <w:rPr>
          <w:rFonts w:ascii="Arial" w:hAnsi="Arial" w:cs="Arial"/>
        </w:rPr>
        <w:t>przyjąć pojazd na podstawie dyspozycji jego usunięcia wraz z uzyskaniem kopii tej dyspozycji</w:t>
      </w:r>
      <w:r w:rsidR="00A56F63">
        <w:rPr>
          <w:rFonts w:ascii="Arial" w:hAnsi="Arial" w:cs="Arial"/>
        </w:rPr>
        <w:t>;</w:t>
      </w:r>
      <w:r w:rsidRPr="00850302">
        <w:rPr>
          <w:rFonts w:ascii="Arial" w:hAnsi="Arial" w:cs="Arial"/>
        </w:rPr>
        <w:t xml:space="preserve"> </w:t>
      </w:r>
    </w:p>
    <w:p w14:paraId="5CCD6A1D" w14:textId="77777777" w:rsidR="00850302" w:rsidRPr="00850302" w:rsidRDefault="00850302" w:rsidP="0092785D">
      <w:pPr>
        <w:numPr>
          <w:ilvl w:val="2"/>
          <w:numId w:val="3"/>
        </w:numPr>
        <w:jc w:val="both"/>
        <w:rPr>
          <w:rFonts w:ascii="Arial" w:hAnsi="Arial" w:cs="Arial"/>
        </w:rPr>
      </w:pPr>
      <w:r w:rsidRPr="00850302">
        <w:rPr>
          <w:rFonts w:ascii="Arial" w:hAnsi="Arial" w:cs="Arial"/>
        </w:rPr>
        <w:t>sporządzić protokół przekazania pojazdu na parking strzeżony (wzór stanowi Załącznik nr 1, w którym zaznacza i opisuje:</w:t>
      </w:r>
    </w:p>
    <w:p w14:paraId="4F6CBD5D" w14:textId="77777777" w:rsidR="00850302" w:rsidRPr="00850302" w:rsidRDefault="00850302" w:rsidP="0092785D">
      <w:pPr>
        <w:numPr>
          <w:ilvl w:val="3"/>
          <w:numId w:val="3"/>
        </w:numPr>
        <w:jc w:val="both"/>
        <w:rPr>
          <w:rFonts w:ascii="Arial" w:hAnsi="Arial" w:cs="Arial"/>
        </w:rPr>
      </w:pPr>
      <w:r w:rsidRPr="00850302">
        <w:rPr>
          <w:rFonts w:ascii="Arial" w:hAnsi="Arial" w:cs="Arial"/>
        </w:rPr>
        <w:t>stan wizualny pojazdu (zarysowania, wgniecenia, zbite szyby, kierunkowskazy itp.),</w:t>
      </w:r>
    </w:p>
    <w:p w14:paraId="19A98908" w14:textId="4E58EE63" w:rsidR="00850302" w:rsidRPr="00850302" w:rsidRDefault="00850302" w:rsidP="0092785D">
      <w:pPr>
        <w:numPr>
          <w:ilvl w:val="3"/>
          <w:numId w:val="3"/>
        </w:numPr>
        <w:jc w:val="both"/>
        <w:rPr>
          <w:rFonts w:ascii="Arial" w:hAnsi="Arial" w:cs="Arial"/>
        </w:rPr>
      </w:pPr>
      <w:r w:rsidRPr="00850302">
        <w:rPr>
          <w:rFonts w:ascii="Arial" w:hAnsi="Arial" w:cs="Arial"/>
        </w:rPr>
        <w:t>przedmioty znajdujące się w pojeździe (radio, bagaże itp.)</w:t>
      </w:r>
      <w:r w:rsidR="00A56F63">
        <w:rPr>
          <w:rFonts w:ascii="Arial" w:hAnsi="Arial" w:cs="Arial"/>
        </w:rPr>
        <w:t>,</w:t>
      </w:r>
    </w:p>
    <w:p w14:paraId="17FAAF22" w14:textId="61EA821B" w:rsidR="00850302" w:rsidRPr="00850302" w:rsidRDefault="00850302" w:rsidP="0092785D">
      <w:pPr>
        <w:numPr>
          <w:ilvl w:val="2"/>
          <w:numId w:val="3"/>
        </w:numPr>
        <w:jc w:val="both"/>
        <w:rPr>
          <w:rFonts w:ascii="Arial" w:hAnsi="Arial" w:cs="Arial"/>
        </w:rPr>
      </w:pPr>
      <w:r w:rsidRPr="00850302">
        <w:rPr>
          <w:rFonts w:ascii="Arial" w:hAnsi="Arial" w:cs="Arial"/>
        </w:rPr>
        <w:t>wpisać do protokołu każdą zauważoną rozbieżność pomiędzy dyspozycją usunięcia pojazdu a stanem faktycznym,</w:t>
      </w:r>
    </w:p>
    <w:p w14:paraId="071D59D0" w14:textId="77777777" w:rsidR="00850302" w:rsidRPr="00850302" w:rsidRDefault="00850302" w:rsidP="0092785D">
      <w:pPr>
        <w:numPr>
          <w:ilvl w:val="2"/>
          <w:numId w:val="3"/>
        </w:numPr>
        <w:jc w:val="both"/>
        <w:rPr>
          <w:rFonts w:ascii="Arial" w:hAnsi="Arial" w:cs="Arial"/>
        </w:rPr>
      </w:pPr>
      <w:r w:rsidRPr="00850302">
        <w:rPr>
          <w:rFonts w:ascii="Arial" w:hAnsi="Arial" w:cs="Arial"/>
        </w:rPr>
        <w:t>podpisać czytelnie protokół przyjęcia pojazdu,</w:t>
      </w:r>
    </w:p>
    <w:p w14:paraId="22A4CEA8" w14:textId="65D3926A" w:rsidR="00850302" w:rsidRPr="00850302" w:rsidRDefault="00850302" w:rsidP="0092785D">
      <w:pPr>
        <w:numPr>
          <w:ilvl w:val="2"/>
          <w:numId w:val="3"/>
        </w:numPr>
        <w:jc w:val="both"/>
        <w:rPr>
          <w:rFonts w:ascii="Arial" w:hAnsi="Arial" w:cs="Arial"/>
        </w:rPr>
      </w:pPr>
      <w:r w:rsidRPr="00850302">
        <w:rPr>
          <w:rFonts w:ascii="Arial" w:hAnsi="Arial" w:cs="Arial"/>
        </w:rPr>
        <w:t>odnotować przyjęcie pojazdu w prowadzonym przez siebie rejestrze przyjęcia i wydania pojazdów oraz</w:t>
      </w:r>
      <w:r>
        <w:rPr>
          <w:rFonts w:ascii="Arial" w:hAnsi="Arial" w:cs="Arial"/>
        </w:rPr>
        <w:t xml:space="preserve"> </w:t>
      </w:r>
      <w:r w:rsidRPr="00850302">
        <w:rPr>
          <w:rFonts w:ascii="Arial" w:hAnsi="Arial" w:cs="Arial"/>
        </w:rPr>
        <w:t>założyć kartę obiegową pojazdu (wzór stanowi Załącznik nr 2) wpisując w nich w szczególności:</w:t>
      </w:r>
    </w:p>
    <w:p w14:paraId="2798B828" w14:textId="77777777" w:rsidR="00850302" w:rsidRPr="00850302" w:rsidRDefault="00850302" w:rsidP="0092785D">
      <w:pPr>
        <w:numPr>
          <w:ilvl w:val="0"/>
          <w:numId w:val="2"/>
        </w:numPr>
        <w:jc w:val="both"/>
        <w:rPr>
          <w:rFonts w:ascii="Arial" w:hAnsi="Arial" w:cs="Arial"/>
        </w:rPr>
      </w:pPr>
      <w:r w:rsidRPr="00850302">
        <w:rPr>
          <w:rFonts w:ascii="Arial" w:hAnsi="Arial" w:cs="Arial"/>
        </w:rPr>
        <w:t>datę i godzinę przyjęcia pojazdu,</w:t>
      </w:r>
    </w:p>
    <w:p w14:paraId="28DDA80E" w14:textId="77777777" w:rsidR="00850302" w:rsidRPr="00850302" w:rsidRDefault="00850302" w:rsidP="0092785D">
      <w:pPr>
        <w:numPr>
          <w:ilvl w:val="0"/>
          <w:numId w:val="2"/>
        </w:numPr>
        <w:jc w:val="both"/>
        <w:rPr>
          <w:rFonts w:ascii="Arial" w:hAnsi="Arial" w:cs="Arial"/>
        </w:rPr>
      </w:pPr>
      <w:r w:rsidRPr="00850302">
        <w:rPr>
          <w:rFonts w:ascii="Arial" w:hAnsi="Arial" w:cs="Arial"/>
        </w:rPr>
        <w:t>markę, model i nr rejestracyjny pojazdu,</w:t>
      </w:r>
    </w:p>
    <w:p w14:paraId="5A84EC8A" w14:textId="4CBE4D37" w:rsidR="00850302" w:rsidRPr="00850302" w:rsidRDefault="00850302" w:rsidP="0092785D">
      <w:pPr>
        <w:numPr>
          <w:ilvl w:val="0"/>
          <w:numId w:val="2"/>
        </w:numPr>
        <w:jc w:val="both"/>
        <w:rPr>
          <w:rFonts w:ascii="Arial" w:hAnsi="Arial" w:cs="Arial"/>
        </w:rPr>
      </w:pPr>
      <w:r w:rsidRPr="00850302">
        <w:rPr>
          <w:rFonts w:ascii="Arial" w:hAnsi="Arial" w:cs="Arial"/>
        </w:rPr>
        <w:t>nr dyspozycji, datę jej wydania i nazwę podmiotu, który wydał dyspozycję</w:t>
      </w:r>
      <w:r w:rsidR="00A56F63">
        <w:rPr>
          <w:rFonts w:ascii="Arial" w:hAnsi="Arial" w:cs="Arial"/>
        </w:rPr>
        <w:t>;</w:t>
      </w:r>
    </w:p>
    <w:p w14:paraId="3873409A" w14:textId="44B72EA7" w:rsidR="00850302" w:rsidRPr="00850302" w:rsidRDefault="00850302" w:rsidP="0092785D">
      <w:pPr>
        <w:numPr>
          <w:ilvl w:val="2"/>
          <w:numId w:val="3"/>
        </w:numPr>
        <w:jc w:val="both"/>
        <w:rPr>
          <w:rFonts w:ascii="Arial" w:hAnsi="Arial" w:cs="Arial"/>
        </w:rPr>
      </w:pPr>
      <w:r w:rsidRPr="00850302">
        <w:rPr>
          <w:rFonts w:ascii="Arial" w:hAnsi="Arial" w:cs="Arial"/>
        </w:rPr>
        <w:t>Uzyskać potwierdzenie o wykonanej usłudze w postaci wpisu do karty obiegowej pojazdu sporządzonego przez uprawniony organ tj. Policjanta, Strażnika Miejskiego, osobę dowodzącą akcją ratowniczą lub osobę przeprowadzającą kontrolę na drodze</w:t>
      </w:r>
      <w:r w:rsidR="00A56F63">
        <w:rPr>
          <w:rFonts w:ascii="Arial" w:hAnsi="Arial" w:cs="Arial"/>
        </w:rPr>
        <w:t>;</w:t>
      </w:r>
    </w:p>
    <w:p w14:paraId="38821EF3" w14:textId="77777777" w:rsidR="00850302" w:rsidRPr="00850302" w:rsidRDefault="00850302" w:rsidP="0092785D">
      <w:pPr>
        <w:numPr>
          <w:ilvl w:val="2"/>
          <w:numId w:val="3"/>
        </w:numPr>
        <w:jc w:val="both"/>
        <w:rPr>
          <w:rFonts w:ascii="Arial" w:hAnsi="Arial" w:cs="Arial"/>
        </w:rPr>
      </w:pPr>
      <w:r w:rsidRPr="00850302">
        <w:rPr>
          <w:rFonts w:ascii="Arial" w:hAnsi="Arial" w:cs="Arial"/>
        </w:rPr>
        <w:t>Zabezpieczyć pojazd przed szkodliwym działaniem warunków atmosferycznych w przypadku zaistnienia takiej potrzeby, do czasu odbioru pojazdu.</w:t>
      </w:r>
    </w:p>
    <w:p w14:paraId="1B58FE57" w14:textId="397A3F53" w:rsidR="00850302" w:rsidRPr="00850302" w:rsidRDefault="00850302" w:rsidP="0092785D">
      <w:pPr>
        <w:numPr>
          <w:ilvl w:val="1"/>
          <w:numId w:val="3"/>
        </w:numPr>
        <w:jc w:val="both"/>
        <w:rPr>
          <w:rFonts w:ascii="Arial" w:hAnsi="Arial" w:cs="Arial"/>
        </w:rPr>
      </w:pPr>
      <w:r w:rsidRPr="00850302">
        <w:rPr>
          <w:rFonts w:ascii="Arial" w:hAnsi="Arial" w:cs="Arial"/>
        </w:rPr>
        <w:t>Informacje, o których mowa w pkt. 4 ppkt. 6, należy potwierdzić w rejestrze przyjęcia i wydania pojazdów</w:t>
      </w:r>
      <w:r>
        <w:rPr>
          <w:rFonts w:ascii="Arial" w:hAnsi="Arial" w:cs="Arial"/>
        </w:rPr>
        <w:t xml:space="preserve"> </w:t>
      </w:r>
      <w:r w:rsidRPr="00850302">
        <w:rPr>
          <w:rFonts w:ascii="Arial" w:hAnsi="Arial" w:cs="Arial"/>
        </w:rPr>
        <w:t>czytelnym podpisem osoby przyjmującej pojazd.</w:t>
      </w:r>
    </w:p>
    <w:p w14:paraId="40222074" w14:textId="77777777" w:rsidR="00850302" w:rsidRPr="00850302" w:rsidRDefault="00850302" w:rsidP="0092785D">
      <w:pPr>
        <w:numPr>
          <w:ilvl w:val="1"/>
          <w:numId w:val="3"/>
        </w:numPr>
        <w:jc w:val="both"/>
        <w:rPr>
          <w:rFonts w:ascii="Arial" w:hAnsi="Arial" w:cs="Arial"/>
        </w:rPr>
      </w:pPr>
      <w:r w:rsidRPr="00850302">
        <w:rPr>
          <w:rFonts w:ascii="Arial" w:hAnsi="Arial" w:cs="Arial"/>
        </w:rPr>
        <w:t>Osoba przyjmująca pojazd na parking odpowiada za stan pojazdów od chwili umieszczenia ich na parkingu do chwili odbioru z parkingu.</w:t>
      </w:r>
    </w:p>
    <w:p w14:paraId="7843DB9A" w14:textId="77777777" w:rsidR="00850302" w:rsidRPr="00850302" w:rsidRDefault="00850302" w:rsidP="0092785D">
      <w:pPr>
        <w:jc w:val="both"/>
        <w:rPr>
          <w:rFonts w:ascii="Arial" w:hAnsi="Arial" w:cs="Arial"/>
        </w:rPr>
      </w:pPr>
    </w:p>
    <w:p w14:paraId="5E4C9E80" w14:textId="77777777" w:rsidR="00850302" w:rsidRPr="00850302" w:rsidRDefault="00850302" w:rsidP="0092785D">
      <w:pPr>
        <w:numPr>
          <w:ilvl w:val="0"/>
          <w:numId w:val="3"/>
        </w:numPr>
        <w:jc w:val="both"/>
        <w:rPr>
          <w:rFonts w:ascii="Arial" w:hAnsi="Arial" w:cs="Arial"/>
        </w:rPr>
      </w:pPr>
      <w:r w:rsidRPr="00850302">
        <w:rPr>
          <w:rFonts w:ascii="Arial" w:hAnsi="Arial" w:cs="Arial"/>
        </w:rPr>
        <w:t>Instrukcja postępowania związana z wydawaniem pojazdu z parkingu</w:t>
      </w:r>
    </w:p>
    <w:p w14:paraId="3C698292" w14:textId="77777777" w:rsidR="00850302" w:rsidRPr="00850302" w:rsidRDefault="00850302" w:rsidP="0092785D">
      <w:pPr>
        <w:numPr>
          <w:ilvl w:val="1"/>
          <w:numId w:val="3"/>
        </w:numPr>
        <w:jc w:val="both"/>
        <w:rPr>
          <w:rFonts w:ascii="Arial" w:hAnsi="Arial" w:cs="Arial"/>
        </w:rPr>
      </w:pPr>
      <w:r w:rsidRPr="00850302">
        <w:rPr>
          <w:rFonts w:ascii="Arial" w:hAnsi="Arial" w:cs="Arial"/>
        </w:rPr>
        <w:t>Pojazd z parkingu wydawany jest osobie wskazanej w zezwoleniu na odbiór pojazdu lub właścicielowi (posiadaczowi) wskazanemu w dowodzie rejestracyjnym (pozwolenia czasowym) pojazdu lub w pokwitowaniu za zatrzymam dowód rejestracyjny lub w pozwoleniu czasowym.</w:t>
      </w:r>
    </w:p>
    <w:p w14:paraId="36C2EE5C" w14:textId="77777777" w:rsidR="00850302" w:rsidRPr="00850302" w:rsidRDefault="00850302" w:rsidP="0092785D">
      <w:pPr>
        <w:numPr>
          <w:ilvl w:val="1"/>
          <w:numId w:val="3"/>
        </w:numPr>
        <w:jc w:val="both"/>
        <w:rPr>
          <w:rFonts w:ascii="Arial" w:hAnsi="Arial" w:cs="Arial"/>
        </w:rPr>
      </w:pPr>
      <w:r w:rsidRPr="00850302">
        <w:rPr>
          <w:rFonts w:ascii="Arial" w:hAnsi="Arial" w:cs="Arial"/>
        </w:rPr>
        <w:t>Przed wydaniem pojazdu usuniętego w trybie art. 130a ustawy, należy wskazać osobie o której mowa w pkt. 1, okres przechowywania pojazdu (ilość rozpoczętych dób przechowywania) w postaci zaświadczenia o wykonanej usłudze (wzór stanowi Załącznik nr 3).</w:t>
      </w:r>
    </w:p>
    <w:p w14:paraId="62A1F20B" w14:textId="1530BA18" w:rsidR="00850302" w:rsidRPr="00850302" w:rsidRDefault="00850302" w:rsidP="0092785D">
      <w:pPr>
        <w:numPr>
          <w:ilvl w:val="1"/>
          <w:numId w:val="3"/>
        </w:numPr>
        <w:jc w:val="both"/>
        <w:rPr>
          <w:rFonts w:ascii="Arial" w:hAnsi="Arial" w:cs="Arial"/>
        </w:rPr>
      </w:pPr>
      <w:r w:rsidRPr="00850302">
        <w:rPr>
          <w:rFonts w:ascii="Arial" w:hAnsi="Arial" w:cs="Arial"/>
        </w:rPr>
        <w:t>Wydanie pojazdu z parkingu osobie, o której mowa w pkt. 1, następuje po okazaniu przez nią niżej</w:t>
      </w:r>
      <w:r>
        <w:rPr>
          <w:rFonts w:ascii="Arial" w:hAnsi="Arial" w:cs="Arial"/>
        </w:rPr>
        <w:t xml:space="preserve"> </w:t>
      </w:r>
      <w:r w:rsidRPr="00850302">
        <w:rPr>
          <w:rFonts w:ascii="Arial" w:hAnsi="Arial" w:cs="Arial"/>
        </w:rPr>
        <w:t>wymienionych dokumentów:</w:t>
      </w:r>
    </w:p>
    <w:p w14:paraId="79CF8A80" w14:textId="77777777" w:rsidR="00850302" w:rsidRPr="00850302" w:rsidRDefault="00850302" w:rsidP="0092785D">
      <w:pPr>
        <w:jc w:val="both"/>
        <w:rPr>
          <w:rFonts w:ascii="Arial" w:hAnsi="Arial" w:cs="Arial"/>
        </w:rPr>
        <w:sectPr w:rsidR="00850302" w:rsidRPr="00850302" w:rsidSect="0073703F">
          <w:headerReference w:type="even" r:id="rId7"/>
          <w:headerReference w:type="default" r:id="rId8"/>
          <w:footerReference w:type="even" r:id="rId9"/>
          <w:footerReference w:type="default" r:id="rId10"/>
          <w:headerReference w:type="first" r:id="rId11"/>
          <w:footerReference w:type="first" r:id="rId12"/>
          <w:pgSz w:w="11900" w:h="16840"/>
          <w:pgMar w:top="1240" w:right="1320" w:bottom="1280" w:left="1240" w:header="631" w:footer="1095" w:gutter="0"/>
          <w:pgNumType w:start="1"/>
          <w:cols w:space="708"/>
        </w:sectPr>
      </w:pPr>
    </w:p>
    <w:p w14:paraId="2A015008" w14:textId="47467DA4" w:rsidR="00850302" w:rsidRPr="00850302" w:rsidRDefault="00850302" w:rsidP="0092785D">
      <w:pPr>
        <w:numPr>
          <w:ilvl w:val="0"/>
          <w:numId w:val="1"/>
        </w:numPr>
        <w:jc w:val="both"/>
        <w:rPr>
          <w:rFonts w:ascii="Arial" w:hAnsi="Arial" w:cs="Arial"/>
        </w:rPr>
      </w:pPr>
      <w:r w:rsidRPr="00850302">
        <w:rPr>
          <w:rFonts w:ascii="Arial" w:hAnsi="Arial" w:cs="Arial"/>
        </w:rPr>
        <w:lastRenderedPageBreak/>
        <w:t>zezwolenia na odbiór pojazdu wystawionego przez podmiot, który wydał dyspozycje usunięcia pojazdu - w przypadku pojazdu usuniętego w trybie art. 130a ust. 1 ustawy</w:t>
      </w:r>
      <w:r w:rsidR="00A557CD" w:rsidRPr="00850302">
        <w:rPr>
          <w:rFonts w:ascii="Arial" w:hAnsi="Arial" w:cs="Arial"/>
        </w:rPr>
        <w:t>;</w:t>
      </w:r>
    </w:p>
    <w:p w14:paraId="0F67FC61" w14:textId="77777777" w:rsidR="00850302" w:rsidRPr="00850302" w:rsidRDefault="00850302" w:rsidP="0092785D">
      <w:pPr>
        <w:numPr>
          <w:ilvl w:val="0"/>
          <w:numId w:val="1"/>
        </w:numPr>
        <w:jc w:val="both"/>
        <w:rPr>
          <w:rFonts w:ascii="Arial" w:hAnsi="Arial" w:cs="Arial"/>
          <w:i/>
        </w:rPr>
      </w:pPr>
      <w:r w:rsidRPr="00850302">
        <w:rPr>
          <w:rFonts w:ascii="Arial" w:hAnsi="Arial" w:cs="Arial"/>
        </w:rPr>
        <w:t>dowodu rejestracyjnego (lub pozwolenia czasowego pojazdu) lub pokwitowania za zatrzymany dowód rejestracyjny lub pozwolenie czasowe</w:t>
      </w:r>
      <w:bookmarkStart w:id="0" w:name="_Hlk157761365"/>
      <w:r w:rsidRPr="00850302">
        <w:rPr>
          <w:rFonts w:ascii="Arial" w:hAnsi="Arial" w:cs="Arial"/>
        </w:rPr>
        <w:t>;</w:t>
      </w:r>
      <w:bookmarkEnd w:id="0"/>
    </w:p>
    <w:p w14:paraId="2349D4EE" w14:textId="7B522535" w:rsidR="00850302" w:rsidRPr="00850302" w:rsidRDefault="00850302" w:rsidP="0092785D">
      <w:pPr>
        <w:numPr>
          <w:ilvl w:val="0"/>
          <w:numId w:val="1"/>
        </w:numPr>
        <w:jc w:val="both"/>
        <w:rPr>
          <w:rFonts w:ascii="Arial" w:hAnsi="Arial" w:cs="Arial"/>
        </w:rPr>
      </w:pPr>
      <w:r w:rsidRPr="00850302">
        <w:rPr>
          <w:rFonts w:ascii="Arial" w:hAnsi="Arial" w:cs="Arial"/>
        </w:rPr>
        <w:t>dokumentu tożsamości osoby o której mowa w pkt. 1</w:t>
      </w:r>
      <w:r w:rsidR="00A557CD">
        <w:rPr>
          <w:rFonts w:ascii="Arial" w:hAnsi="Arial" w:cs="Arial"/>
        </w:rPr>
        <w:t>.</w:t>
      </w:r>
    </w:p>
    <w:p w14:paraId="627A7112" w14:textId="77777777" w:rsidR="00850302" w:rsidRPr="00850302" w:rsidRDefault="00850302" w:rsidP="0092785D">
      <w:pPr>
        <w:numPr>
          <w:ilvl w:val="1"/>
          <w:numId w:val="3"/>
        </w:numPr>
        <w:jc w:val="both"/>
        <w:rPr>
          <w:rFonts w:ascii="Arial" w:hAnsi="Arial" w:cs="Arial"/>
        </w:rPr>
      </w:pPr>
      <w:r w:rsidRPr="00850302">
        <w:rPr>
          <w:rFonts w:ascii="Arial" w:hAnsi="Arial" w:cs="Arial"/>
        </w:rPr>
        <w:t>Przed dokonaniem czynności wydania pojazdu:</w:t>
      </w:r>
    </w:p>
    <w:p w14:paraId="0E50ABBD" w14:textId="4FDF48EF" w:rsidR="00850302" w:rsidRPr="00850302" w:rsidRDefault="00850302" w:rsidP="0092785D">
      <w:pPr>
        <w:numPr>
          <w:ilvl w:val="2"/>
          <w:numId w:val="3"/>
        </w:numPr>
        <w:jc w:val="both"/>
        <w:rPr>
          <w:rFonts w:ascii="Arial" w:hAnsi="Arial" w:cs="Arial"/>
        </w:rPr>
      </w:pPr>
      <w:r w:rsidRPr="00850302">
        <w:rPr>
          <w:rFonts w:ascii="Arial" w:hAnsi="Arial" w:cs="Arial"/>
        </w:rPr>
        <w:t>udostępnia się pojazd osobie odbierającej pojazd w celu sprawdzenia jego stanu</w:t>
      </w:r>
      <w:r w:rsidR="00A56F63">
        <w:rPr>
          <w:rFonts w:ascii="Arial" w:hAnsi="Arial" w:cs="Arial"/>
        </w:rPr>
        <w:t>;</w:t>
      </w:r>
    </w:p>
    <w:p w14:paraId="47D9303A" w14:textId="7EDA6F25" w:rsidR="00850302" w:rsidRPr="00850302" w:rsidRDefault="00850302" w:rsidP="0092785D">
      <w:pPr>
        <w:numPr>
          <w:ilvl w:val="2"/>
          <w:numId w:val="3"/>
        </w:numPr>
        <w:jc w:val="both"/>
        <w:rPr>
          <w:rFonts w:ascii="Arial" w:hAnsi="Arial" w:cs="Arial"/>
        </w:rPr>
      </w:pPr>
      <w:r w:rsidRPr="00850302">
        <w:rPr>
          <w:rFonts w:ascii="Arial" w:hAnsi="Arial" w:cs="Arial"/>
        </w:rPr>
        <w:t>uzyskuje się od osoby odbierającej pojazd stosowny wpis w karcie obiegowej pojazdu</w:t>
      </w:r>
      <w:r w:rsidR="00A56F63">
        <w:rPr>
          <w:rFonts w:ascii="Arial" w:hAnsi="Arial" w:cs="Arial"/>
        </w:rPr>
        <w:t>;</w:t>
      </w:r>
    </w:p>
    <w:p w14:paraId="721BEE3E" w14:textId="6111E503" w:rsidR="00850302" w:rsidRPr="00850302" w:rsidRDefault="00850302" w:rsidP="0092785D">
      <w:pPr>
        <w:numPr>
          <w:ilvl w:val="2"/>
          <w:numId w:val="3"/>
        </w:numPr>
        <w:jc w:val="both"/>
        <w:rPr>
          <w:rFonts w:ascii="Arial" w:hAnsi="Arial" w:cs="Arial"/>
        </w:rPr>
      </w:pPr>
      <w:r w:rsidRPr="00850302">
        <w:rPr>
          <w:rFonts w:ascii="Arial" w:hAnsi="Arial" w:cs="Arial"/>
        </w:rPr>
        <w:t>odbiera od osoby odbierającej pojazd podpisane protokół od</w:t>
      </w:r>
      <w:r w:rsidR="00A557CD">
        <w:rPr>
          <w:rFonts w:ascii="Arial" w:hAnsi="Arial" w:cs="Arial"/>
        </w:rPr>
        <w:t>bioru</w:t>
      </w:r>
      <w:r w:rsidRPr="00850302">
        <w:rPr>
          <w:rFonts w:ascii="Arial" w:hAnsi="Arial" w:cs="Arial"/>
        </w:rPr>
        <w:t xml:space="preserve"> pojazdu w stanie opisanym w dyspozycji usunięcia pojazdu oraz w protokole przyjęcia pojazdu na parking strzeżony (wzór protokołu odbioru stanowi Załącznik nr 5)</w:t>
      </w:r>
      <w:r w:rsidR="00A56F63">
        <w:rPr>
          <w:rFonts w:ascii="Arial" w:hAnsi="Arial" w:cs="Arial"/>
        </w:rPr>
        <w:t>;</w:t>
      </w:r>
    </w:p>
    <w:p w14:paraId="348FC42C" w14:textId="77777777" w:rsidR="00850302" w:rsidRPr="00850302" w:rsidRDefault="00850302" w:rsidP="0092785D">
      <w:pPr>
        <w:numPr>
          <w:ilvl w:val="2"/>
          <w:numId w:val="3"/>
        </w:numPr>
        <w:jc w:val="both"/>
        <w:rPr>
          <w:rFonts w:ascii="Arial" w:hAnsi="Arial" w:cs="Arial"/>
        </w:rPr>
      </w:pPr>
      <w:r w:rsidRPr="00850302">
        <w:rPr>
          <w:rFonts w:ascii="Arial" w:hAnsi="Arial" w:cs="Arial"/>
        </w:rPr>
        <w:t>w przypadku, gdy osoba odbierająca pojazd odmawia złożenia oświadczenia, o którym mowa w ppkt. 3 sporządza pisemną notatki zawierającą informację o zastrzeżeniach tej osoby co do stanu pojazdu oraz uzyskuje podpis na tej notatce od osoby odbierającej pojazd.</w:t>
      </w:r>
    </w:p>
    <w:p w14:paraId="0A65AB5F" w14:textId="77777777" w:rsidR="00850302" w:rsidRPr="00850302" w:rsidRDefault="00850302" w:rsidP="0092785D">
      <w:pPr>
        <w:numPr>
          <w:ilvl w:val="1"/>
          <w:numId w:val="3"/>
        </w:numPr>
        <w:jc w:val="both"/>
        <w:rPr>
          <w:rFonts w:ascii="Arial" w:hAnsi="Arial" w:cs="Arial"/>
        </w:rPr>
      </w:pPr>
      <w:r w:rsidRPr="00850302">
        <w:rPr>
          <w:rFonts w:ascii="Arial" w:hAnsi="Arial" w:cs="Arial"/>
        </w:rPr>
        <w:t>Osoba wydająca pojazd po wykonaniu kserokopii oryginału dowodu uiszczenia opłat, zwraca osobie odbierającej pojazd oryginał uiszczenia opłaty.</w:t>
      </w:r>
    </w:p>
    <w:p w14:paraId="796C17C0" w14:textId="23E2CBA4" w:rsidR="00850302" w:rsidRPr="00850302" w:rsidRDefault="00850302" w:rsidP="0092785D">
      <w:pPr>
        <w:numPr>
          <w:ilvl w:val="1"/>
          <w:numId w:val="3"/>
        </w:numPr>
        <w:jc w:val="both"/>
        <w:rPr>
          <w:rFonts w:ascii="Arial" w:hAnsi="Arial" w:cs="Arial"/>
        </w:rPr>
      </w:pPr>
      <w:r w:rsidRPr="00850302">
        <w:rPr>
          <w:rFonts w:ascii="Arial" w:hAnsi="Arial" w:cs="Arial"/>
        </w:rPr>
        <w:tab/>
        <w:t>Osoba wydająca pojazd po wykonaniu kserokopii oryginale zezwolenia na odbiór pojazdu wystawionego przez podmioty, które wydały dyspozycje usunięcia (w przypadku usunięcia pojazdu na podstawie art. 130a Ustawy) zwraca osobie odbierającej pojazd ten oryginał.</w:t>
      </w:r>
    </w:p>
    <w:p w14:paraId="42D82273" w14:textId="749C7E91" w:rsidR="00850302" w:rsidRPr="00850302" w:rsidRDefault="00850302" w:rsidP="0092785D">
      <w:pPr>
        <w:numPr>
          <w:ilvl w:val="1"/>
          <w:numId w:val="3"/>
        </w:numPr>
        <w:jc w:val="both"/>
        <w:rPr>
          <w:rFonts w:ascii="Arial" w:hAnsi="Arial" w:cs="Arial"/>
        </w:rPr>
      </w:pPr>
      <w:r w:rsidRPr="00850302">
        <w:rPr>
          <w:rFonts w:ascii="Arial" w:hAnsi="Arial" w:cs="Arial"/>
        </w:rPr>
        <w:t>Odbiór pojazdów z parkingu odbywa się od 7 dni w tygodniu/ 24 dobę</w:t>
      </w:r>
      <w:r w:rsidR="00A557CD">
        <w:rPr>
          <w:rFonts w:ascii="Arial" w:hAnsi="Arial" w:cs="Arial"/>
        </w:rPr>
        <w:t>.</w:t>
      </w:r>
    </w:p>
    <w:p w14:paraId="78AE7FCC" w14:textId="77777777" w:rsidR="00850302" w:rsidRPr="00850302" w:rsidRDefault="00850302" w:rsidP="0092785D">
      <w:pPr>
        <w:numPr>
          <w:ilvl w:val="1"/>
          <w:numId w:val="3"/>
        </w:numPr>
        <w:jc w:val="both"/>
        <w:rPr>
          <w:rFonts w:ascii="Arial" w:hAnsi="Arial" w:cs="Arial"/>
        </w:rPr>
      </w:pPr>
      <w:r w:rsidRPr="00850302">
        <w:rPr>
          <w:rFonts w:ascii="Arial" w:hAnsi="Arial" w:cs="Arial"/>
        </w:rPr>
        <w:tab/>
        <w:t>Po odbiór pojazdu na parking może wejść tylko jedna osoba (właściciel pojazdu lub osoba uprawniona, wymieniona w zezwoleniu na odbiór pojazdu).</w:t>
      </w:r>
    </w:p>
    <w:p w14:paraId="5969B622" w14:textId="77777777" w:rsidR="00850302" w:rsidRPr="00850302" w:rsidRDefault="00850302" w:rsidP="0092785D">
      <w:pPr>
        <w:numPr>
          <w:ilvl w:val="1"/>
          <w:numId w:val="3"/>
        </w:numPr>
        <w:jc w:val="both"/>
        <w:rPr>
          <w:rFonts w:ascii="Arial" w:hAnsi="Arial" w:cs="Arial"/>
        </w:rPr>
      </w:pPr>
      <w:r w:rsidRPr="00850302">
        <w:rPr>
          <w:rFonts w:ascii="Arial" w:hAnsi="Arial" w:cs="Arial"/>
        </w:rPr>
        <w:tab/>
        <w:t>Osoba wydająca pojazd odnotowuje fakt wydania pojazdu w rejestrze przyjęcia i wydania pojazdów oraz karcie obiegowej pojazdu, wpisując w nich w szczególności:</w:t>
      </w:r>
    </w:p>
    <w:p w14:paraId="477D2E76" w14:textId="341C9A96" w:rsidR="00850302" w:rsidRPr="00850302" w:rsidRDefault="00850302" w:rsidP="0092785D">
      <w:pPr>
        <w:numPr>
          <w:ilvl w:val="2"/>
          <w:numId w:val="3"/>
        </w:numPr>
        <w:jc w:val="both"/>
        <w:rPr>
          <w:rFonts w:ascii="Arial" w:hAnsi="Arial" w:cs="Arial"/>
        </w:rPr>
      </w:pPr>
      <w:r w:rsidRPr="00850302">
        <w:rPr>
          <w:rFonts w:ascii="Arial" w:hAnsi="Arial" w:cs="Arial"/>
        </w:rPr>
        <w:t>datę i godzinę wydania pojazdu</w:t>
      </w:r>
      <w:r w:rsidR="00A56F63">
        <w:rPr>
          <w:rFonts w:ascii="Arial" w:hAnsi="Arial" w:cs="Arial"/>
        </w:rPr>
        <w:t>;</w:t>
      </w:r>
    </w:p>
    <w:p w14:paraId="286C453A" w14:textId="2185B3F6" w:rsidR="00850302" w:rsidRPr="00850302" w:rsidRDefault="00850302" w:rsidP="0092785D">
      <w:pPr>
        <w:numPr>
          <w:ilvl w:val="2"/>
          <w:numId w:val="3"/>
        </w:numPr>
        <w:jc w:val="both"/>
        <w:rPr>
          <w:rFonts w:ascii="Arial" w:hAnsi="Arial" w:cs="Arial"/>
        </w:rPr>
      </w:pPr>
      <w:r w:rsidRPr="00850302">
        <w:rPr>
          <w:rFonts w:ascii="Arial" w:hAnsi="Arial" w:cs="Arial"/>
        </w:rPr>
        <w:t>datę i numer zezwolenia na odbiór lub wezwania do odbioru pojazdu</w:t>
      </w:r>
      <w:r w:rsidR="00A56F63">
        <w:rPr>
          <w:rFonts w:ascii="Arial" w:hAnsi="Arial" w:cs="Arial"/>
        </w:rPr>
        <w:t>;</w:t>
      </w:r>
    </w:p>
    <w:p w14:paraId="5CA88C2C" w14:textId="77777777" w:rsidR="00850302" w:rsidRPr="00850302" w:rsidRDefault="00850302" w:rsidP="0092785D">
      <w:pPr>
        <w:numPr>
          <w:ilvl w:val="2"/>
          <w:numId w:val="3"/>
        </w:numPr>
        <w:jc w:val="both"/>
        <w:rPr>
          <w:rFonts w:ascii="Arial" w:hAnsi="Arial" w:cs="Arial"/>
        </w:rPr>
      </w:pPr>
      <w:r w:rsidRPr="00850302">
        <w:rPr>
          <w:rFonts w:ascii="Arial" w:hAnsi="Arial" w:cs="Arial"/>
        </w:rPr>
        <w:t>dane osoby odbierającej pojazd:</w:t>
      </w:r>
    </w:p>
    <w:p w14:paraId="49166679" w14:textId="2155A867" w:rsidR="00850302" w:rsidRPr="00850302" w:rsidRDefault="00850302" w:rsidP="0092785D">
      <w:pPr>
        <w:numPr>
          <w:ilvl w:val="3"/>
          <w:numId w:val="3"/>
        </w:numPr>
        <w:jc w:val="both"/>
        <w:rPr>
          <w:rFonts w:ascii="Arial" w:hAnsi="Arial" w:cs="Arial"/>
        </w:rPr>
      </w:pPr>
      <w:r w:rsidRPr="00850302">
        <w:rPr>
          <w:rFonts w:ascii="Arial" w:hAnsi="Arial" w:cs="Arial"/>
        </w:rPr>
        <w:t>nazwisko i imię</w:t>
      </w:r>
      <w:r w:rsidR="00A56F63">
        <w:rPr>
          <w:rFonts w:ascii="Arial" w:hAnsi="Arial" w:cs="Arial"/>
        </w:rPr>
        <w:t>,</w:t>
      </w:r>
    </w:p>
    <w:p w14:paraId="7B661EC6" w14:textId="77777777" w:rsidR="00850302" w:rsidRPr="00850302" w:rsidRDefault="00850302" w:rsidP="0092785D">
      <w:pPr>
        <w:numPr>
          <w:ilvl w:val="3"/>
          <w:numId w:val="3"/>
        </w:numPr>
        <w:jc w:val="both"/>
        <w:rPr>
          <w:rFonts w:ascii="Arial" w:hAnsi="Arial" w:cs="Arial"/>
        </w:rPr>
      </w:pPr>
      <w:r w:rsidRPr="00850302">
        <w:rPr>
          <w:rFonts w:ascii="Arial" w:hAnsi="Arial" w:cs="Arial"/>
        </w:rPr>
        <w:t>adres zamieszkania,</w:t>
      </w:r>
    </w:p>
    <w:p w14:paraId="17B78493" w14:textId="77777777" w:rsidR="00850302" w:rsidRPr="00850302" w:rsidRDefault="00850302" w:rsidP="0092785D">
      <w:pPr>
        <w:numPr>
          <w:ilvl w:val="3"/>
          <w:numId w:val="3"/>
        </w:numPr>
        <w:jc w:val="both"/>
        <w:rPr>
          <w:rFonts w:ascii="Arial" w:hAnsi="Arial" w:cs="Arial"/>
        </w:rPr>
      </w:pPr>
      <w:r w:rsidRPr="00850302">
        <w:rPr>
          <w:rFonts w:ascii="Arial" w:hAnsi="Arial" w:cs="Arial"/>
        </w:rPr>
        <w:t>serię i numer dowodu osobistego lub innego dokumentu tożsamości (spisane z dowodu osobistego lub tego dokumentu), osoby wskazanej w zezwoleniu lub właściciela (posiadacza) wskazanego w dowodzie rejestracyjnym (pozwoleniu czasowym) pojazdu lub w pokwitowaniu za zatrzymany dowód rejestracyjny lub pozwolenie czasowe.</w:t>
      </w:r>
    </w:p>
    <w:p w14:paraId="7665AB94" w14:textId="77777777" w:rsidR="00850302" w:rsidRPr="00850302" w:rsidRDefault="00850302" w:rsidP="0092785D">
      <w:pPr>
        <w:numPr>
          <w:ilvl w:val="1"/>
          <w:numId w:val="3"/>
        </w:numPr>
        <w:jc w:val="both"/>
        <w:rPr>
          <w:rFonts w:ascii="Arial" w:hAnsi="Arial" w:cs="Arial"/>
        </w:rPr>
      </w:pPr>
      <w:r w:rsidRPr="00850302">
        <w:rPr>
          <w:rFonts w:ascii="Arial" w:hAnsi="Arial" w:cs="Arial"/>
        </w:rPr>
        <w:t>Informacje, o których mowa w pkt. 9, należy potwierdzić w rejestrze przyjęcia i wydania pojazdów oraz karcie obiegowej pojazdu czytelnymi podpisami osoby wydającej pojazd oraz osoby odbierającej ten pojazd.</w:t>
      </w:r>
    </w:p>
    <w:p w14:paraId="3574451A" w14:textId="77777777" w:rsidR="00850302" w:rsidRPr="00850302" w:rsidRDefault="00850302" w:rsidP="0092785D">
      <w:pPr>
        <w:numPr>
          <w:ilvl w:val="1"/>
          <w:numId w:val="3"/>
        </w:numPr>
        <w:jc w:val="both"/>
        <w:rPr>
          <w:rFonts w:ascii="Arial" w:hAnsi="Arial" w:cs="Arial"/>
        </w:rPr>
      </w:pPr>
      <w:r w:rsidRPr="00850302">
        <w:rPr>
          <w:rFonts w:ascii="Arial" w:hAnsi="Arial" w:cs="Arial"/>
        </w:rPr>
        <w:t>Osoba wydająca pojazd przekazuje do Starostwa Powiatowego w Legnicy po wydaniu pojazdu niżej wymienioną dokumentację:</w:t>
      </w:r>
    </w:p>
    <w:p w14:paraId="488BC57F" w14:textId="6814A74D" w:rsidR="00850302" w:rsidRPr="00850302" w:rsidRDefault="00850302" w:rsidP="0092785D">
      <w:pPr>
        <w:numPr>
          <w:ilvl w:val="2"/>
          <w:numId w:val="3"/>
        </w:numPr>
        <w:jc w:val="both"/>
        <w:rPr>
          <w:rFonts w:ascii="Arial" w:hAnsi="Arial" w:cs="Arial"/>
        </w:rPr>
      </w:pPr>
      <w:r w:rsidRPr="00850302">
        <w:rPr>
          <w:rFonts w:ascii="Arial" w:hAnsi="Arial" w:cs="Arial"/>
        </w:rPr>
        <w:t>kopię wydanej dyspozycji usunięcia pojazdu (również w przypadku wydania dyspozycji usunięcia pojazdu a następnie odstąpienia od jego usunięcia)</w:t>
      </w:r>
      <w:r w:rsidR="00A56F63">
        <w:rPr>
          <w:rFonts w:ascii="Arial" w:hAnsi="Arial" w:cs="Arial"/>
        </w:rPr>
        <w:t>;</w:t>
      </w:r>
    </w:p>
    <w:p w14:paraId="352464D1" w14:textId="272CDA55" w:rsidR="00850302" w:rsidRPr="00850302" w:rsidRDefault="00850302" w:rsidP="0092785D">
      <w:pPr>
        <w:numPr>
          <w:ilvl w:val="2"/>
          <w:numId w:val="3"/>
        </w:numPr>
        <w:jc w:val="both"/>
        <w:rPr>
          <w:rFonts w:ascii="Arial" w:hAnsi="Arial" w:cs="Arial"/>
        </w:rPr>
      </w:pPr>
      <w:r w:rsidRPr="00850302">
        <w:rPr>
          <w:rFonts w:ascii="Arial" w:hAnsi="Arial" w:cs="Arial"/>
        </w:rPr>
        <w:t>kserokopię protokołu przekazania pojazdu na parking strzeżony</w:t>
      </w:r>
      <w:r w:rsidR="00A56F63">
        <w:rPr>
          <w:rFonts w:ascii="Arial" w:hAnsi="Arial" w:cs="Arial"/>
        </w:rPr>
        <w:t>;</w:t>
      </w:r>
    </w:p>
    <w:p w14:paraId="503C6AEF" w14:textId="434E9E9F" w:rsidR="00850302" w:rsidRPr="00850302" w:rsidRDefault="00850302" w:rsidP="0092785D">
      <w:pPr>
        <w:numPr>
          <w:ilvl w:val="2"/>
          <w:numId w:val="3"/>
        </w:numPr>
        <w:jc w:val="both"/>
        <w:rPr>
          <w:rFonts w:ascii="Arial" w:hAnsi="Arial" w:cs="Arial"/>
        </w:rPr>
      </w:pPr>
      <w:r w:rsidRPr="00850302">
        <w:rPr>
          <w:rFonts w:ascii="Arial" w:hAnsi="Arial" w:cs="Arial"/>
        </w:rPr>
        <w:t>dokumentację fotograficzną pojazdów w wersji elektronicznej, sporządzoną przed ich załadunkiem</w:t>
      </w:r>
      <w:r w:rsidR="00A56F63">
        <w:rPr>
          <w:rFonts w:ascii="Arial" w:hAnsi="Arial" w:cs="Arial"/>
        </w:rPr>
        <w:t>;</w:t>
      </w:r>
    </w:p>
    <w:p w14:paraId="38DF37D4" w14:textId="2EB2CA8D" w:rsidR="00850302" w:rsidRDefault="00850302" w:rsidP="0092785D">
      <w:pPr>
        <w:numPr>
          <w:ilvl w:val="2"/>
          <w:numId w:val="3"/>
        </w:numPr>
        <w:jc w:val="both"/>
        <w:rPr>
          <w:rFonts w:ascii="Arial" w:hAnsi="Arial" w:cs="Arial"/>
        </w:rPr>
      </w:pPr>
      <w:r w:rsidRPr="00850302">
        <w:rPr>
          <w:rFonts w:ascii="Arial" w:hAnsi="Arial" w:cs="Arial"/>
        </w:rPr>
        <w:t xml:space="preserve">kserokopię </w:t>
      </w:r>
      <w:r w:rsidR="005760D1">
        <w:rPr>
          <w:rFonts w:ascii="Arial" w:hAnsi="Arial" w:cs="Arial"/>
        </w:rPr>
        <w:t>zezwolenia na odbiór pojazdu</w:t>
      </w:r>
      <w:r w:rsidR="00A56F63">
        <w:rPr>
          <w:rFonts w:ascii="Arial" w:hAnsi="Arial" w:cs="Arial"/>
        </w:rPr>
        <w:t>;</w:t>
      </w:r>
    </w:p>
    <w:p w14:paraId="08C971BF" w14:textId="5CF8F0DA" w:rsidR="005760D1" w:rsidRDefault="005760D1" w:rsidP="0092785D">
      <w:pPr>
        <w:numPr>
          <w:ilvl w:val="2"/>
          <w:numId w:val="3"/>
        </w:numPr>
        <w:jc w:val="both"/>
        <w:rPr>
          <w:rFonts w:ascii="Arial" w:hAnsi="Arial" w:cs="Arial"/>
        </w:rPr>
      </w:pPr>
      <w:r>
        <w:rPr>
          <w:rFonts w:ascii="Arial" w:hAnsi="Arial" w:cs="Arial"/>
        </w:rPr>
        <w:t>kserokopia polecenia wpłaty za usunięcie pojazdu</w:t>
      </w:r>
      <w:r w:rsidR="00A56F63">
        <w:rPr>
          <w:rFonts w:ascii="Arial" w:hAnsi="Arial" w:cs="Arial"/>
        </w:rPr>
        <w:t>;</w:t>
      </w:r>
    </w:p>
    <w:p w14:paraId="3326E2C8" w14:textId="15EB6115" w:rsidR="005760D1" w:rsidRDefault="005760D1" w:rsidP="0092785D">
      <w:pPr>
        <w:numPr>
          <w:ilvl w:val="2"/>
          <w:numId w:val="3"/>
        </w:numPr>
        <w:jc w:val="both"/>
        <w:rPr>
          <w:rFonts w:ascii="Arial" w:hAnsi="Arial" w:cs="Arial"/>
        </w:rPr>
      </w:pPr>
      <w:r>
        <w:rPr>
          <w:rFonts w:ascii="Arial" w:hAnsi="Arial" w:cs="Arial"/>
        </w:rPr>
        <w:t>polecenie polecenia wpłaty za przechowywanie pojazdu</w:t>
      </w:r>
      <w:r w:rsidR="00A56F63">
        <w:rPr>
          <w:rFonts w:ascii="Arial" w:hAnsi="Arial" w:cs="Arial"/>
        </w:rPr>
        <w:t>;</w:t>
      </w:r>
    </w:p>
    <w:p w14:paraId="4F98BA3E" w14:textId="25411DCF" w:rsidR="005760D1" w:rsidRPr="00850302" w:rsidRDefault="005760D1" w:rsidP="0092785D">
      <w:pPr>
        <w:numPr>
          <w:ilvl w:val="2"/>
          <w:numId w:val="3"/>
        </w:numPr>
        <w:jc w:val="both"/>
        <w:rPr>
          <w:rFonts w:ascii="Arial" w:hAnsi="Arial" w:cs="Arial"/>
        </w:rPr>
      </w:pPr>
      <w:r>
        <w:rPr>
          <w:rFonts w:ascii="Arial" w:hAnsi="Arial" w:cs="Arial"/>
        </w:rPr>
        <w:t>kserokopia karty obiegowej pojazdu</w:t>
      </w:r>
      <w:r w:rsidR="00A56F63">
        <w:rPr>
          <w:rFonts w:ascii="Arial" w:hAnsi="Arial" w:cs="Arial"/>
        </w:rPr>
        <w:t>;</w:t>
      </w:r>
    </w:p>
    <w:p w14:paraId="666D9428" w14:textId="722E357A" w:rsidR="00850302" w:rsidRPr="00850302" w:rsidRDefault="00850302" w:rsidP="0092785D">
      <w:pPr>
        <w:numPr>
          <w:ilvl w:val="2"/>
          <w:numId w:val="3"/>
        </w:numPr>
        <w:jc w:val="both"/>
        <w:rPr>
          <w:rFonts w:ascii="Arial" w:hAnsi="Arial" w:cs="Arial"/>
        </w:rPr>
      </w:pPr>
      <w:r w:rsidRPr="00850302">
        <w:rPr>
          <w:rFonts w:ascii="Arial" w:hAnsi="Arial" w:cs="Arial"/>
        </w:rPr>
        <w:t>oryginał oświadczenia o odebraniu pojazdu w stanie opisanym w dyspozycji usunięcia pojazdu oraz w protokole przyjęcia pojazdu na parking strzeżony złożonego przez osobę odbierającą pojazd</w:t>
      </w:r>
      <w:r w:rsidR="00A56F63">
        <w:rPr>
          <w:rFonts w:ascii="Arial" w:hAnsi="Arial" w:cs="Arial"/>
        </w:rPr>
        <w:t>;</w:t>
      </w:r>
    </w:p>
    <w:p w14:paraId="37765210" w14:textId="7B5CFB5B" w:rsidR="00AD5C2B" w:rsidRPr="00AF0ABC" w:rsidRDefault="00850302" w:rsidP="0092785D">
      <w:pPr>
        <w:numPr>
          <w:ilvl w:val="2"/>
          <w:numId w:val="3"/>
        </w:numPr>
        <w:jc w:val="both"/>
        <w:rPr>
          <w:rFonts w:ascii="Arial" w:hAnsi="Arial" w:cs="Arial"/>
        </w:rPr>
      </w:pPr>
      <w:r w:rsidRPr="00850302">
        <w:rPr>
          <w:rFonts w:ascii="Arial" w:hAnsi="Arial" w:cs="Arial"/>
        </w:rPr>
        <w:t>w przypadku zgłoszenia przez osobę odbierającą pojazd zastrzeżeń, sporządzoną na tę okoliczność notatkę, podpisaną przez osobę wydającą i osobę odbierającą pojazd.</w:t>
      </w:r>
    </w:p>
    <w:sectPr w:rsidR="00AD5C2B" w:rsidRPr="00AF0ABC" w:rsidSect="0073703F">
      <w:headerReference w:type="default" r:id="rId13"/>
      <w:footerReference w:type="default" r:id="rId14"/>
      <w:pgSz w:w="11900" w:h="16840"/>
      <w:pgMar w:top="1240" w:right="1320" w:bottom="1280" w:left="1240" w:header="631" w:footer="109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F237C" w14:textId="77777777" w:rsidR="00791551" w:rsidRDefault="00791551">
      <w:r>
        <w:separator/>
      </w:r>
    </w:p>
  </w:endnote>
  <w:endnote w:type="continuationSeparator" w:id="0">
    <w:p w14:paraId="0427881E" w14:textId="77777777" w:rsidR="00791551" w:rsidRDefault="0079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B34" w14:textId="77777777" w:rsidR="00791551" w:rsidRDefault="0079155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92091" w14:textId="77777777" w:rsidR="00850302" w:rsidRDefault="00850302">
    <w:pPr>
      <w:pStyle w:val="Tekstpodstawowy"/>
      <w:spacing w:line="14" w:lineRule="auto"/>
      <w:ind w:left="0" w:firstLine="0"/>
      <w:jc w:val="left"/>
      <w:rPr>
        <w:sz w:val="20"/>
      </w:rPr>
    </w:pPr>
    <w:r>
      <w:rPr>
        <w:noProof/>
      </w:rPr>
      <mc:AlternateContent>
        <mc:Choice Requires="wps">
          <w:drawing>
            <wp:anchor distT="0" distB="0" distL="0" distR="0" simplePos="0" relativeHeight="251663360" behindDoc="1" locked="0" layoutInCell="1" allowOverlap="1" wp14:anchorId="110C6BD7" wp14:editId="2491D393">
              <wp:simplePos x="0" y="0"/>
              <wp:positionH relativeFrom="page">
                <wp:posOffset>6415788</wp:posOffset>
              </wp:positionH>
              <wp:positionV relativeFrom="page">
                <wp:posOffset>9843383</wp:posOffset>
              </wp:positionV>
              <wp:extent cx="290195" cy="189865"/>
              <wp:effectExtent l="0" t="0" r="0" b="0"/>
              <wp:wrapNone/>
              <wp:docPr id="1319097598"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0195" cy="189865"/>
                      </a:xfrm>
                      <a:prstGeom prst="rect">
                        <a:avLst/>
                      </a:prstGeom>
                    </wps:spPr>
                    <wps:txbx>
                      <w:txbxContent>
                        <w:p w14:paraId="5D4E675C" w14:textId="77777777" w:rsidR="00850302" w:rsidRDefault="00850302">
                          <w:pPr>
                            <w:pStyle w:val="Tekstpodstawowy"/>
                            <w:spacing w:before="37"/>
                            <w:ind w:left="20" w:firstLine="0"/>
                            <w:jc w:val="left"/>
                          </w:pPr>
                          <w:r>
                            <w:rPr>
                              <w:color w:val="464646"/>
                              <w:w w:val="75"/>
                            </w:rPr>
                            <w:t>str.</w:t>
                          </w:r>
                          <w:r>
                            <w:rPr>
                              <w:color w:val="464646"/>
                              <w:spacing w:val="-3"/>
                              <w:w w:val="80"/>
                            </w:rPr>
                            <w:t xml:space="preserve"> </w:t>
                          </w:r>
                          <w:r>
                            <w:rPr>
                              <w:color w:val="3B3B3B"/>
                              <w:spacing w:val="-10"/>
                              <w:w w:val="80"/>
                            </w:rPr>
                            <w:fldChar w:fldCharType="begin"/>
                          </w:r>
                          <w:r>
                            <w:rPr>
                              <w:color w:val="3B3B3B"/>
                              <w:spacing w:val="-10"/>
                              <w:w w:val="80"/>
                            </w:rPr>
                            <w:instrText xml:space="preserve"> PAGE </w:instrText>
                          </w:r>
                          <w:r>
                            <w:rPr>
                              <w:color w:val="3B3B3B"/>
                              <w:spacing w:val="-10"/>
                              <w:w w:val="80"/>
                            </w:rPr>
                            <w:fldChar w:fldCharType="separate"/>
                          </w:r>
                          <w:r>
                            <w:rPr>
                              <w:color w:val="3B3B3B"/>
                              <w:spacing w:val="-10"/>
                              <w:w w:val="80"/>
                            </w:rPr>
                            <w:t>2</w:t>
                          </w:r>
                          <w:r>
                            <w:rPr>
                              <w:color w:val="3B3B3B"/>
                              <w:spacing w:val="-10"/>
                              <w:w w:val="80"/>
                            </w:rPr>
                            <w:fldChar w:fldCharType="end"/>
                          </w:r>
                        </w:p>
                      </w:txbxContent>
                    </wps:txbx>
                    <wps:bodyPr wrap="square" lIns="0" tIns="0" rIns="0" bIns="0" rtlCol="0">
                      <a:noAutofit/>
                    </wps:bodyPr>
                  </wps:wsp>
                </a:graphicData>
              </a:graphic>
            </wp:anchor>
          </w:drawing>
        </mc:Choice>
        <mc:Fallback>
          <w:pict>
            <v:shapetype w14:anchorId="110C6BD7" id="_x0000_t202" coordsize="21600,21600" o:spt="202" path="m,l,21600r21600,l21600,xe">
              <v:stroke joinstyle="miter"/>
              <v:path gradientshapeok="t" o:connecttype="rect"/>
            </v:shapetype>
            <v:shape id="Textbox 2" o:spid="_x0000_s1027" type="#_x0000_t202" style="position:absolute;margin-left:505.2pt;margin-top:775.05pt;width:22.85pt;height:14.9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" filled="f" stroked="f">
              <v:textbox inset="0,0,0,0">
                <w:txbxContent>
                  <w:p w14:paraId="5D4E675C" w14:textId="77777777" w:rsidR="00850302" w:rsidRDefault="00850302">
                    <w:pPr>
                      <w:pStyle w:val="Tekstpodstawowy"/>
                      <w:spacing w:before="37"/>
                      <w:ind w:left="20" w:firstLine="0"/>
                      <w:jc w:val="left"/>
                    </w:pPr>
                    <w:r>
                      <w:rPr>
                        <w:color w:val="464646"/>
                        <w:w w:val="75"/>
                      </w:rPr>
                      <w:t>str.</w:t>
                    </w:r>
                    <w:r>
                      <w:rPr>
                        <w:color w:val="464646"/>
                        <w:spacing w:val="-3"/>
                        <w:w w:val="80"/>
                      </w:rPr>
                      <w:t xml:space="preserve"> </w:t>
                    </w:r>
                    <w:r>
                      <w:rPr>
                        <w:color w:val="3B3B3B"/>
                        <w:spacing w:val="-10"/>
                        <w:w w:val="80"/>
                      </w:rPr>
                      <w:fldChar w:fldCharType="begin"/>
                    </w:r>
                    <w:r>
                      <w:rPr>
                        <w:color w:val="3B3B3B"/>
                        <w:spacing w:val="-10"/>
                        <w:w w:val="80"/>
                      </w:rPr>
                      <w:instrText xml:space="preserve"> PAGE </w:instrText>
                    </w:r>
                    <w:r>
                      <w:rPr>
                        <w:color w:val="3B3B3B"/>
                        <w:spacing w:val="-10"/>
                        <w:w w:val="80"/>
                      </w:rPr>
                      <w:fldChar w:fldCharType="separate"/>
                    </w:r>
                    <w:r>
                      <w:rPr>
                        <w:color w:val="3B3B3B"/>
                        <w:spacing w:val="-10"/>
                        <w:w w:val="80"/>
                      </w:rPr>
                      <w:t>2</w:t>
                    </w:r>
                    <w:r>
                      <w:rPr>
                        <w:color w:val="3B3B3B"/>
                        <w:spacing w:val="-10"/>
                        <w:w w:val="8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C8562" w14:textId="77777777" w:rsidR="00791551" w:rsidRDefault="0079155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4C1CB" w14:textId="77777777" w:rsidR="00D01076" w:rsidRDefault="00791551">
    <w:pPr>
      <w:pStyle w:val="Tekstpodstawowy"/>
      <w:spacing w:line="14" w:lineRule="auto"/>
      <w:ind w:left="0" w:firstLine="0"/>
      <w:jc w:val="left"/>
      <w:rPr>
        <w:sz w:val="20"/>
      </w:rPr>
    </w:pPr>
    <w:r>
      <w:rPr>
        <w:noProof/>
      </w:rPr>
      <mc:AlternateContent>
        <mc:Choice Requires="wps">
          <w:drawing>
            <wp:anchor distT="0" distB="0" distL="0" distR="0" simplePos="0" relativeHeight="251660288" behindDoc="1" locked="0" layoutInCell="1" allowOverlap="1" wp14:anchorId="6133F9C3" wp14:editId="2201A787">
              <wp:simplePos x="0" y="0"/>
              <wp:positionH relativeFrom="page">
                <wp:posOffset>6415788</wp:posOffset>
              </wp:positionH>
              <wp:positionV relativeFrom="page">
                <wp:posOffset>9843383</wp:posOffset>
              </wp:positionV>
              <wp:extent cx="290195" cy="1898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0195" cy="189865"/>
                      </a:xfrm>
                      <a:prstGeom prst="rect">
                        <a:avLst/>
                      </a:prstGeom>
                    </wps:spPr>
                    <wps:txbx>
                      <w:txbxContent>
                        <w:p w14:paraId="40515F69" w14:textId="77777777" w:rsidR="00D01076" w:rsidRDefault="00791551">
                          <w:pPr>
                            <w:pStyle w:val="Tekstpodstawowy"/>
                            <w:spacing w:before="37"/>
                            <w:ind w:left="20" w:firstLine="0"/>
                            <w:jc w:val="left"/>
                          </w:pPr>
                          <w:r>
                            <w:rPr>
                              <w:color w:val="464646"/>
                              <w:w w:val="75"/>
                            </w:rPr>
                            <w:t>str.</w:t>
                          </w:r>
                          <w:r>
                            <w:rPr>
                              <w:color w:val="464646"/>
                              <w:spacing w:val="-3"/>
                              <w:w w:val="80"/>
                            </w:rPr>
                            <w:t xml:space="preserve"> </w:t>
                          </w:r>
                          <w:r>
                            <w:rPr>
                              <w:color w:val="3B3B3B"/>
                              <w:spacing w:val="-10"/>
                              <w:w w:val="80"/>
                            </w:rPr>
                            <w:fldChar w:fldCharType="begin"/>
                          </w:r>
                          <w:r>
                            <w:rPr>
                              <w:color w:val="3B3B3B"/>
                              <w:spacing w:val="-10"/>
                              <w:w w:val="80"/>
                            </w:rPr>
                            <w:instrText xml:space="preserve"> PAGE </w:instrText>
                          </w:r>
                          <w:r>
                            <w:rPr>
                              <w:color w:val="3B3B3B"/>
                              <w:spacing w:val="-10"/>
                              <w:w w:val="80"/>
                            </w:rPr>
                            <w:fldChar w:fldCharType="separate"/>
                          </w:r>
                          <w:r>
                            <w:rPr>
                              <w:color w:val="3B3B3B"/>
                              <w:spacing w:val="-10"/>
                              <w:w w:val="80"/>
                            </w:rPr>
                            <w:t>2</w:t>
                          </w:r>
                          <w:r>
                            <w:rPr>
                              <w:color w:val="3B3B3B"/>
                              <w:spacing w:val="-10"/>
                              <w:w w:val="80"/>
                            </w:rPr>
                            <w:fldChar w:fldCharType="end"/>
                          </w:r>
                        </w:p>
                      </w:txbxContent>
                    </wps:txbx>
                    <wps:bodyPr wrap="square" lIns="0" tIns="0" rIns="0" bIns="0" rtlCol="0">
                      <a:noAutofit/>
                    </wps:bodyPr>
                  </wps:wsp>
                </a:graphicData>
              </a:graphic>
            </wp:anchor>
          </w:drawing>
        </mc:Choice>
        <mc:Fallback>
          <w:pict>
            <v:shapetype w14:anchorId="6133F9C3" id="_x0000_t202" coordsize="21600,21600" o:spt="202" path="m,l,21600r21600,l21600,xe">
              <v:stroke joinstyle="miter"/>
              <v:path gradientshapeok="t" o:connecttype="rect"/>
            </v:shapetype>
            <v:shape id="_x0000_s1029" type="#_x0000_t202" style="position:absolute;margin-left:505.2pt;margin-top:775.05pt;width:22.85pt;height:14.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" filled="f" stroked="f">
              <v:textbox inset="0,0,0,0">
                <w:txbxContent>
                  <w:p w14:paraId="40515F69" w14:textId="77777777" w:rsidR="00D01076" w:rsidRDefault="00791551">
                    <w:pPr>
                      <w:pStyle w:val="Tekstpodstawowy"/>
                      <w:spacing w:before="37"/>
                      <w:ind w:left="20" w:firstLine="0"/>
                      <w:jc w:val="left"/>
                    </w:pPr>
                    <w:r>
                      <w:rPr>
                        <w:color w:val="464646"/>
                        <w:w w:val="75"/>
                      </w:rPr>
                      <w:t>str.</w:t>
                    </w:r>
                    <w:r>
                      <w:rPr>
                        <w:color w:val="464646"/>
                        <w:spacing w:val="-3"/>
                        <w:w w:val="80"/>
                      </w:rPr>
                      <w:t xml:space="preserve"> </w:t>
                    </w:r>
                    <w:r>
                      <w:rPr>
                        <w:color w:val="3B3B3B"/>
                        <w:spacing w:val="-10"/>
                        <w:w w:val="80"/>
                      </w:rPr>
                      <w:fldChar w:fldCharType="begin"/>
                    </w:r>
                    <w:r>
                      <w:rPr>
                        <w:color w:val="3B3B3B"/>
                        <w:spacing w:val="-10"/>
                        <w:w w:val="80"/>
                      </w:rPr>
                      <w:instrText xml:space="preserve"> PAGE </w:instrText>
                    </w:r>
                    <w:r>
                      <w:rPr>
                        <w:color w:val="3B3B3B"/>
                        <w:spacing w:val="-10"/>
                        <w:w w:val="80"/>
                      </w:rPr>
                      <w:fldChar w:fldCharType="separate"/>
                    </w:r>
                    <w:r>
                      <w:rPr>
                        <w:color w:val="3B3B3B"/>
                        <w:spacing w:val="-10"/>
                        <w:w w:val="80"/>
                      </w:rPr>
                      <w:t>2</w:t>
                    </w:r>
                    <w:r>
                      <w:rPr>
                        <w:color w:val="3B3B3B"/>
                        <w:spacing w:val="-10"/>
                        <w:w w:val="8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5BBCB" w14:textId="77777777" w:rsidR="00791551" w:rsidRDefault="00791551">
      <w:r>
        <w:separator/>
      </w:r>
    </w:p>
  </w:footnote>
  <w:footnote w:type="continuationSeparator" w:id="0">
    <w:p w14:paraId="38083BAC" w14:textId="77777777" w:rsidR="00791551" w:rsidRDefault="0079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51FFB" w14:textId="77777777" w:rsidR="00791551" w:rsidRDefault="0079155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8978" w14:textId="77777777" w:rsidR="00850302" w:rsidRDefault="00850302">
    <w:pPr>
      <w:pStyle w:val="Tekstpodstawowy"/>
      <w:spacing w:line="14" w:lineRule="auto"/>
      <w:ind w:left="0" w:firstLine="0"/>
      <w:jc w:val="left"/>
      <w:rPr>
        <w:sz w:val="20"/>
      </w:rPr>
    </w:pPr>
    <w:r>
      <w:rPr>
        <w:noProof/>
      </w:rPr>
      <mc:AlternateContent>
        <mc:Choice Requires="wps">
          <w:drawing>
            <wp:anchor distT="0" distB="0" distL="0" distR="0" simplePos="0" relativeHeight="251662336" behindDoc="1" locked="0" layoutInCell="1" allowOverlap="1" wp14:anchorId="10E0204A" wp14:editId="014361D2">
              <wp:simplePos x="0" y="0"/>
              <wp:positionH relativeFrom="page">
                <wp:posOffset>4400550</wp:posOffset>
              </wp:positionH>
              <wp:positionV relativeFrom="page">
                <wp:posOffset>304801</wp:posOffset>
              </wp:positionV>
              <wp:extent cx="2247265" cy="300990"/>
              <wp:effectExtent l="0" t="0" r="0" b="0"/>
              <wp:wrapNone/>
              <wp:docPr id="189748526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7265" cy="300990"/>
                      </a:xfrm>
                      <a:prstGeom prst="rect">
                        <a:avLst/>
                      </a:prstGeom>
                    </wps:spPr>
                    <wps:txbx>
                      <w:txbxContent>
                        <w:p w14:paraId="0F5D8578" w14:textId="6375734C" w:rsidR="00850302" w:rsidRPr="00855431" w:rsidRDefault="00850302">
                          <w:pPr>
                            <w:spacing w:before="19"/>
                            <w:ind w:left="20"/>
                            <w:rPr>
                              <w:rFonts w:asciiTheme="minorHAnsi" w:hAnsiTheme="minorHAnsi" w:cstheme="minorHAnsi"/>
                              <w:sz w:val="26"/>
                            </w:rPr>
                          </w:pPr>
                          <w:r w:rsidRPr="00855431">
                            <w:rPr>
                              <w:rFonts w:asciiTheme="minorHAnsi" w:hAnsiTheme="minorHAnsi" w:cstheme="minorHAnsi"/>
                              <w:color w:val="2D2D2D"/>
                              <w:w w:val="90"/>
                              <w:sz w:val="26"/>
                            </w:rPr>
                            <w:t>Załącznik</w:t>
                          </w:r>
                          <w:r w:rsidRPr="00855431">
                            <w:rPr>
                              <w:rFonts w:asciiTheme="minorHAnsi" w:hAnsiTheme="minorHAnsi" w:cstheme="minorHAnsi"/>
                              <w:color w:val="2D2D2D"/>
                              <w:spacing w:val="12"/>
                              <w:sz w:val="26"/>
                            </w:rPr>
                            <w:t xml:space="preserve"> </w:t>
                          </w:r>
                          <w:r w:rsidRPr="00855431">
                            <w:rPr>
                              <w:rFonts w:asciiTheme="minorHAnsi" w:hAnsiTheme="minorHAnsi" w:cstheme="minorHAnsi"/>
                              <w:color w:val="333333"/>
                              <w:w w:val="90"/>
                              <w:sz w:val="26"/>
                            </w:rPr>
                            <w:t>nr</w:t>
                          </w:r>
                          <w:r w:rsidRPr="00855431">
                            <w:rPr>
                              <w:rFonts w:asciiTheme="minorHAnsi" w:hAnsiTheme="minorHAnsi" w:cstheme="minorHAnsi"/>
                              <w:color w:val="333333"/>
                              <w:spacing w:val="-4"/>
                              <w:sz w:val="26"/>
                            </w:rPr>
                            <w:t xml:space="preserve"> </w:t>
                          </w:r>
                          <w:r w:rsidR="00336B27">
                            <w:rPr>
                              <w:rFonts w:asciiTheme="minorHAnsi" w:hAnsiTheme="minorHAnsi" w:cstheme="minorHAnsi"/>
                              <w:color w:val="343434"/>
                              <w:w w:val="90"/>
                              <w:sz w:val="26"/>
                            </w:rPr>
                            <w:t>5</w:t>
                          </w:r>
                          <w:r w:rsidRPr="00855431">
                            <w:rPr>
                              <w:rFonts w:asciiTheme="minorHAnsi" w:hAnsiTheme="minorHAnsi" w:cstheme="minorHAnsi"/>
                              <w:color w:val="343434"/>
                              <w:spacing w:val="-3"/>
                              <w:sz w:val="26"/>
                            </w:rPr>
                            <w:t xml:space="preserve"> </w:t>
                          </w:r>
                          <w:r w:rsidRPr="00855431">
                            <w:rPr>
                              <w:rFonts w:asciiTheme="minorHAnsi" w:hAnsiTheme="minorHAnsi" w:cstheme="minorHAnsi"/>
                              <w:color w:val="363636"/>
                              <w:w w:val="90"/>
                              <w:sz w:val="26"/>
                            </w:rPr>
                            <w:t>do</w:t>
                          </w:r>
                          <w:r w:rsidRPr="00855431">
                            <w:rPr>
                              <w:rFonts w:asciiTheme="minorHAnsi" w:hAnsiTheme="minorHAnsi" w:cstheme="minorHAnsi"/>
                              <w:color w:val="363636"/>
                              <w:spacing w:val="-4"/>
                              <w:sz w:val="26"/>
                            </w:rPr>
                            <w:t xml:space="preserve"> </w:t>
                          </w:r>
                          <w:r>
                            <w:rPr>
                              <w:rFonts w:asciiTheme="minorHAnsi" w:hAnsiTheme="minorHAnsi" w:cstheme="minorHAnsi"/>
                              <w:color w:val="363636"/>
                              <w:spacing w:val="-4"/>
                              <w:sz w:val="26"/>
                            </w:rPr>
                            <w:t xml:space="preserve"> umowy</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0E0204A" id="_x0000_t202" coordsize="21600,21600" o:spt="202" path="m,l,21600r21600,l21600,xe">
              <v:stroke joinstyle="miter"/>
              <v:path gradientshapeok="t" o:connecttype="rect"/>
            </v:shapetype>
            <v:shape id="Textbox 1" o:spid="_x0000_s1026" type="#_x0000_t202" style="position:absolute;margin-left:346.5pt;margin-top:24pt;width:176.95pt;height:23.7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" filled="f" stroked="f">
              <v:textbox inset="0,0,0,0">
                <w:txbxContent>
                  <w:p w14:paraId="0F5D8578" w14:textId="6375734C" w:rsidR="00850302" w:rsidRPr="00855431" w:rsidRDefault="00850302">
                    <w:pPr>
                      <w:spacing w:before="19"/>
                      <w:ind w:left="20"/>
                      <w:rPr>
                        <w:rFonts w:asciiTheme="minorHAnsi" w:hAnsiTheme="minorHAnsi" w:cstheme="minorHAnsi"/>
                        <w:sz w:val="26"/>
                      </w:rPr>
                    </w:pPr>
                    <w:r w:rsidRPr="00855431">
                      <w:rPr>
                        <w:rFonts w:asciiTheme="minorHAnsi" w:hAnsiTheme="minorHAnsi" w:cstheme="minorHAnsi"/>
                        <w:color w:val="2D2D2D"/>
                        <w:w w:val="90"/>
                        <w:sz w:val="26"/>
                      </w:rPr>
                      <w:t>Załącznik</w:t>
                    </w:r>
                    <w:r w:rsidRPr="00855431">
                      <w:rPr>
                        <w:rFonts w:asciiTheme="minorHAnsi" w:hAnsiTheme="minorHAnsi" w:cstheme="minorHAnsi"/>
                        <w:color w:val="2D2D2D"/>
                        <w:spacing w:val="12"/>
                        <w:sz w:val="26"/>
                      </w:rPr>
                      <w:t xml:space="preserve"> </w:t>
                    </w:r>
                    <w:r w:rsidRPr="00855431">
                      <w:rPr>
                        <w:rFonts w:asciiTheme="minorHAnsi" w:hAnsiTheme="minorHAnsi" w:cstheme="minorHAnsi"/>
                        <w:color w:val="333333"/>
                        <w:w w:val="90"/>
                        <w:sz w:val="26"/>
                      </w:rPr>
                      <w:t>nr</w:t>
                    </w:r>
                    <w:r w:rsidRPr="00855431">
                      <w:rPr>
                        <w:rFonts w:asciiTheme="minorHAnsi" w:hAnsiTheme="minorHAnsi" w:cstheme="minorHAnsi"/>
                        <w:color w:val="333333"/>
                        <w:spacing w:val="-4"/>
                        <w:sz w:val="26"/>
                      </w:rPr>
                      <w:t xml:space="preserve"> </w:t>
                    </w:r>
                    <w:r w:rsidR="00336B27">
                      <w:rPr>
                        <w:rFonts w:asciiTheme="minorHAnsi" w:hAnsiTheme="minorHAnsi" w:cstheme="minorHAnsi"/>
                        <w:color w:val="343434"/>
                        <w:w w:val="90"/>
                        <w:sz w:val="26"/>
                      </w:rPr>
                      <w:t>5</w:t>
                    </w:r>
                    <w:r w:rsidRPr="00855431">
                      <w:rPr>
                        <w:rFonts w:asciiTheme="minorHAnsi" w:hAnsiTheme="minorHAnsi" w:cstheme="minorHAnsi"/>
                        <w:color w:val="343434"/>
                        <w:spacing w:val="-3"/>
                        <w:sz w:val="26"/>
                      </w:rPr>
                      <w:t xml:space="preserve"> </w:t>
                    </w:r>
                    <w:r w:rsidRPr="00855431">
                      <w:rPr>
                        <w:rFonts w:asciiTheme="minorHAnsi" w:hAnsiTheme="minorHAnsi" w:cstheme="minorHAnsi"/>
                        <w:color w:val="363636"/>
                        <w:w w:val="90"/>
                        <w:sz w:val="26"/>
                      </w:rPr>
                      <w:t>do</w:t>
                    </w:r>
                    <w:r w:rsidRPr="00855431">
                      <w:rPr>
                        <w:rFonts w:asciiTheme="minorHAnsi" w:hAnsiTheme="minorHAnsi" w:cstheme="minorHAnsi"/>
                        <w:color w:val="363636"/>
                        <w:spacing w:val="-4"/>
                        <w:sz w:val="26"/>
                      </w:rPr>
                      <w:t xml:space="preserve"> </w:t>
                    </w:r>
                    <w:r>
                      <w:rPr>
                        <w:rFonts w:asciiTheme="minorHAnsi" w:hAnsiTheme="minorHAnsi" w:cstheme="minorHAnsi"/>
                        <w:color w:val="363636"/>
                        <w:spacing w:val="-4"/>
                        <w:sz w:val="26"/>
                      </w:rPr>
                      <w:t xml:space="preserve"> umowy</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5CDC6" w14:textId="77777777" w:rsidR="00791551" w:rsidRDefault="0079155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445EC" w14:textId="77777777" w:rsidR="00D01076" w:rsidRDefault="00791551">
    <w:pPr>
      <w:pStyle w:val="Tekstpodstawowy"/>
      <w:spacing w:line="14" w:lineRule="auto"/>
      <w:ind w:left="0" w:firstLine="0"/>
      <w:jc w:val="left"/>
      <w:rPr>
        <w:sz w:val="20"/>
      </w:rPr>
    </w:pPr>
    <w:r>
      <w:rPr>
        <w:noProof/>
      </w:rPr>
      <mc:AlternateContent>
        <mc:Choice Requires="wps">
          <w:drawing>
            <wp:anchor distT="0" distB="0" distL="0" distR="0" simplePos="0" relativeHeight="251659264" behindDoc="1" locked="0" layoutInCell="1" allowOverlap="1" wp14:anchorId="1E163B2C" wp14:editId="55E8DB5A">
              <wp:simplePos x="0" y="0"/>
              <wp:positionH relativeFrom="page">
                <wp:posOffset>4400550</wp:posOffset>
              </wp:positionH>
              <wp:positionV relativeFrom="page">
                <wp:posOffset>304801</wp:posOffset>
              </wp:positionV>
              <wp:extent cx="2247265" cy="30099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7265" cy="300990"/>
                      </a:xfrm>
                      <a:prstGeom prst="rect">
                        <a:avLst/>
                      </a:prstGeom>
                    </wps:spPr>
                    <wps:txbx>
                      <w:txbxContent>
                        <w:p w14:paraId="59FFEA20" w14:textId="276032B5" w:rsidR="00D01076" w:rsidRPr="00855431" w:rsidRDefault="00791551">
                          <w:pPr>
                            <w:spacing w:before="19"/>
                            <w:ind w:left="20"/>
                            <w:rPr>
                              <w:rFonts w:asciiTheme="minorHAnsi" w:hAnsiTheme="minorHAnsi" w:cstheme="minorHAnsi"/>
                              <w:sz w:val="26"/>
                            </w:rPr>
                          </w:pPr>
                          <w:r w:rsidRPr="00855431">
                            <w:rPr>
                              <w:rFonts w:asciiTheme="minorHAnsi" w:hAnsiTheme="minorHAnsi" w:cstheme="minorHAnsi"/>
                              <w:color w:val="2D2D2D"/>
                              <w:w w:val="90"/>
                              <w:sz w:val="26"/>
                            </w:rPr>
                            <w:t>Załącznik</w:t>
                          </w:r>
                          <w:r w:rsidRPr="00855431">
                            <w:rPr>
                              <w:rFonts w:asciiTheme="minorHAnsi" w:hAnsiTheme="minorHAnsi" w:cstheme="minorHAnsi"/>
                              <w:color w:val="2D2D2D"/>
                              <w:spacing w:val="12"/>
                              <w:sz w:val="26"/>
                            </w:rPr>
                            <w:t xml:space="preserve"> </w:t>
                          </w:r>
                          <w:r w:rsidRPr="00855431">
                            <w:rPr>
                              <w:rFonts w:asciiTheme="minorHAnsi" w:hAnsiTheme="minorHAnsi" w:cstheme="minorHAnsi"/>
                              <w:color w:val="333333"/>
                              <w:w w:val="90"/>
                              <w:sz w:val="26"/>
                            </w:rPr>
                            <w:t>nr</w:t>
                          </w:r>
                          <w:r w:rsidRPr="00855431">
                            <w:rPr>
                              <w:rFonts w:asciiTheme="minorHAnsi" w:hAnsiTheme="minorHAnsi" w:cstheme="minorHAnsi"/>
                              <w:color w:val="333333"/>
                              <w:spacing w:val="-4"/>
                              <w:sz w:val="26"/>
                            </w:rPr>
                            <w:t xml:space="preserve"> </w:t>
                          </w:r>
                          <w:r w:rsidR="00336B27">
                            <w:rPr>
                              <w:rFonts w:asciiTheme="minorHAnsi" w:hAnsiTheme="minorHAnsi" w:cstheme="minorHAnsi"/>
                              <w:color w:val="343434"/>
                              <w:w w:val="90"/>
                              <w:sz w:val="26"/>
                            </w:rPr>
                            <w:t>5</w:t>
                          </w:r>
                          <w:r w:rsidRPr="00855431">
                            <w:rPr>
                              <w:rFonts w:asciiTheme="minorHAnsi" w:hAnsiTheme="minorHAnsi" w:cstheme="minorHAnsi"/>
                              <w:color w:val="343434"/>
                              <w:spacing w:val="-3"/>
                              <w:sz w:val="26"/>
                            </w:rPr>
                            <w:t xml:space="preserve"> </w:t>
                          </w:r>
                          <w:r w:rsidRPr="00855431">
                            <w:rPr>
                              <w:rFonts w:asciiTheme="minorHAnsi" w:hAnsiTheme="minorHAnsi" w:cstheme="minorHAnsi"/>
                              <w:color w:val="363636"/>
                              <w:w w:val="90"/>
                              <w:sz w:val="26"/>
                            </w:rPr>
                            <w:t>do</w:t>
                          </w:r>
                          <w:r w:rsidRPr="00855431">
                            <w:rPr>
                              <w:rFonts w:asciiTheme="minorHAnsi" w:hAnsiTheme="minorHAnsi" w:cstheme="minorHAnsi"/>
                              <w:color w:val="363636"/>
                              <w:spacing w:val="-4"/>
                              <w:sz w:val="26"/>
                            </w:rPr>
                            <w:t xml:space="preserve"> </w:t>
                          </w:r>
                          <w:r>
                            <w:rPr>
                              <w:rFonts w:asciiTheme="minorHAnsi" w:hAnsiTheme="minorHAnsi" w:cstheme="minorHAnsi"/>
                              <w:color w:val="363636"/>
                              <w:spacing w:val="-4"/>
                              <w:sz w:val="26"/>
                            </w:rPr>
                            <w:t xml:space="preserve"> umowy</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E163B2C" id="_x0000_t202" coordsize="21600,21600" o:spt="202" path="m,l,21600r21600,l21600,xe">
              <v:stroke joinstyle="miter"/>
              <v:path gradientshapeok="t" o:connecttype="rect"/>
            </v:shapetype>
            <v:shape id="_x0000_s1028" type="#_x0000_t202" style="position:absolute;margin-left:346.5pt;margin-top:24pt;width:176.95pt;height:2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" filled="f" stroked="f">
              <v:textbox inset="0,0,0,0">
                <w:txbxContent>
                  <w:p w14:paraId="59FFEA20" w14:textId="276032B5" w:rsidR="00D01076" w:rsidRPr="00855431" w:rsidRDefault="00791551">
                    <w:pPr>
                      <w:spacing w:before="19"/>
                      <w:ind w:left="20"/>
                      <w:rPr>
                        <w:rFonts w:asciiTheme="minorHAnsi" w:hAnsiTheme="minorHAnsi" w:cstheme="minorHAnsi"/>
                        <w:sz w:val="26"/>
                      </w:rPr>
                    </w:pPr>
                    <w:r w:rsidRPr="00855431">
                      <w:rPr>
                        <w:rFonts w:asciiTheme="minorHAnsi" w:hAnsiTheme="minorHAnsi" w:cstheme="minorHAnsi"/>
                        <w:color w:val="2D2D2D"/>
                        <w:w w:val="90"/>
                        <w:sz w:val="26"/>
                      </w:rPr>
                      <w:t>Załącznik</w:t>
                    </w:r>
                    <w:r w:rsidRPr="00855431">
                      <w:rPr>
                        <w:rFonts w:asciiTheme="minorHAnsi" w:hAnsiTheme="minorHAnsi" w:cstheme="minorHAnsi"/>
                        <w:color w:val="2D2D2D"/>
                        <w:spacing w:val="12"/>
                        <w:sz w:val="26"/>
                      </w:rPr>
                      <w:t xml:space="preserve"> </w:t>
                    </w:r>
                    <w:r w:rsidRPr="00855431">
                      <w:rPr>
                        <w:rFonts w:asciiTheme="minorHAnsi" w:hAnsiTheme="minorHAnsi" w:cstheme="minorHAnsi"/>
                        <w:color w:val="333333"/>
                        <w:w w:val="90"/>
                        <w:sz w:val="26"/>
                      </w:rPr>
                      <w:t>nr</w:t>
                    </w:r>
                    <w:r w:rsidRPr="00855431">
                      <w:rPr>
                        <w:rFonts w:asciiTheme="minorHAnsi" w:hAnsiTheme="minorHAnsi" w:cstheme="minorHAnsi"/>
                        <w:color w:val="333333"/>
                        <w:spacing w:val="-4"/>
                        <w:sz w:val="26"/>
                      </w:rPr>
                      <w:t xml:space="preserve"> </w:t>
                    </w:r>
                    <w:r w:rsidR="00336B27">
                      <w:rPr>
                        <w:rFonts w:asciiTheme="minorHAnsi" w:hAnsiTheme="minorHAnsi" w:cstheme="minorHAnsi"/>
                        <w:color w:val="343434"/>
                        <w:w w:val="90"/>
                        <w:sz w:val="26"/>
                      </w:rPr>
                      <w:t>5</w:t>
                    </w:r>
                    <w:r w:rsidRPr="00855431">
                      <w:rPr>
                        <w:rFonts w:asciiTheme="minorHAnsi" w:hAnsiTheme="minorHAnsi" w:cstheme="minorHAnsi"/>
                        <w:color w:val="343434"/>
                        <w:spacing w:val="-3"/>
                        <w:sz w:val="26"/>
                      </w:rPr>
                      <w:t xml:space="preserve"> </w:t>
                    </w:r>
                    <w:r w:rsidRPr="00855431">
                      <w:rPr>
                        <w:rFonts w:asciiTheme="minorHAnsi" w:hAnsiTheme="minorHAnsi" w:cstheme="minorHAnsi"/>
                        <w:color w:val="363636"/>
                        <w:w w:val="90"/>
                        <w:sz w:val="26"/>
                      </w:rPr>
                      <w:t>do</w:t>
                    </w:r>
                    <w:r w:rsidRPr="00855431">
                      <w:rPr>
                        <w:rFonts w:asciiTheme="minorHAnsi" w:hAnsiTheme="minorHAnsi" w:cstheme="minorHAnsi"/>
                        <w:color w:val="363636"/>
                        <w:spacing w:val="-4"/>
                        <w:sz w:val="26"/>
                      </w:rPr>
                      <w:t xml:space="preserve"> </w:t>
                    </w:r>
                    <w:r>
                      <w:rPr>
                        <w:rFonts w:asciiTheme="minorHAnsi" w:hAnsiTheme="minorHAnsi" w:cstheme="minorHAnsi"/>
                        <w:color w:val="363636"/>
                        <w:spacing w:val="-4"/>
                        <w:sz w:val="26"/>
                      </w:rPr>
                      <w:t xml:space="preserve"> umowy</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E6F8B"/>
    <w:multiLevelType w:val="hybridMultilevel"/>
    <w:tmpl w:val="13864F70"/>
    <w:lvl w:ilvl="0" w:tplc="D45C4CEE">
      <w:start w:val="1"/>
      <w:numFmt w:val="decimal"/>
      <w:lvlText w:val="%1)"/>
      <w:lvlJc w:val="left"/>
      <w:pPr>
        <w:ind w:left="1078" w:hanging="364"/>
      </w:pPr>
      <w:rPr>
        <w:rFonts w:hint="default"/>
        <w:spacing w:val="-1"/>
        <w:w w:val="80"/>
        <w:lang w:val="pl-PL" w:eastAsia="en-US" w:bidi="ar-SA"/>
      </w:rPr>
    </w:lvl>
    <w:lvl w:ilvl="1" w:tplc="CDAA7C34">
      <w:numFmt w:val="bullet"/>
      <w:lvlText w:val="•"/>
      <w:lvlJc w:val="left"/>
      <w:pPr>
        <w:ind w:left="1927" w:hanging="364"/>
      </w:pPr>
      <w:rPr>
        <w:rFonts w:hint="default"/>
        <w:lang w:val="pl-PL" w:eastAsia="en-US" w:bidi="ar-SA"/>
      </w:rPr>
    </w:lvl>
    <w:lvl w:ilvl="2" w:tplc="379EF098">
      <w:numFmt w:val="bullet"/>
      <w:lvlText w:val="•"/>
      <w:lvlJc w:val="left"/>
      <w:pPr>
        <w:ind w:left="2777" w:hanging="364"/>
      </w:pPr>
      <w:rPr>
        <w:rFonts w:hint="default"/>
        <w:lang w:val="pl-PL" w:eastAsia="en-US" w:bidi="ar-SA"/>
      </w:rPr>
    </w:lvl>
    <w:lvl w:ilvl="3" w:tplc="9112F2BE">
      <w:numFmt w:val="bullet"/>
      <w:lvlText w:val="•"/>
      <w:lvlJc w:val="left"/>
      <w:pPr>
        <w:ind w:left="3627" w:hanging="364"/>
      </w:pPr>
      <w:rPr>
        <w:rFonts w:hint="default"/>
        <w:lang w:val="pl-PL" w:eastAsia="en-US" w:bidi="ar-SA"/>
      </w:rPr>
    </w:lvl>
    <w:lvl w:ilvl="4" w:tplc="29C01480">
      <w:numFmt w:val="bullet"/>
      <w:lvlText w:val="•"/>
      <w:lvlJc w:val="left"/>
      <w:pPr>
        <w:ind w:left="4477" w:hanging="364"/>
      </w:pPr>
      <w:rPr>
        <w:rFonts w:hint="default"/>
        <w:lang w:val="pl-PL" w:eastAsia="en-US" w:bidi="ar-SA"/>
      </w:rPr>
    </w:lvl>
    <w:lvl w:ilvl="5" w:tplc="CB369534">
      <w:numFmt w:val="bullet"/>
      <w:lvlText w:val="•"/>
      <w:lvlJc w:val="left"/>
      <w:pPr>
        <w:ind w:left="5327" w:hanging="364"/>
      </w:pPr>
      <w:rPr>
        <w:rFonts w:hint="default"/>
        <w:lang w:val="pl-PL" w:eastAsia="en-US" w:bidi="ar-SA"/>
      </w:rPr>
    </w:lvl>
    <w:lvl w:ilvl="6" w:tplc="95B259D4">
      <w:numFmt w:val="bullet"/>
      <w:lvlText w:val="•"/>
      <w:lvlJc w:val="left"/>
      <w:pPr>
        <w:ind w:left="6177" w:hanging="364"/>
      </w:pPr>
      <w:rPr>
        <w:rFonts w:hint="default"/>
        <w:lang w:val="pl-PL" w:eastAsia="en-US" w:bidi="ar-SA"/>
      </w:rPr>
    </w:lvl>
    <w:lvl w:ilvl="7" w:tplc="7B2A8336">
      <w:numFmt w:val="bullet"/>
      <w:lvlText w:val="•"/>
      <w:lvlJc w:val="left"/>
      <w:pPr>
        <w:ind w:left="7027" w:hanging="364"/>
      </w:pPr>
      <w:rPr>
        <w:rFonts w:hint="default"/>
        <w:lang w:val="pl-PL" w:eastAsia="en-US" w:bidi="ar-SA"/>
      </w:rPr>
    </w:lvl>
    <w:lvl w:ilvl="8" w:tplc="3C285DE2">
      <w:numFmt w:val="bullet"/>
      <w:lvlText w:val="•"/>
      <w:lvlJc w:val="left"/>
      <w:pPr>
        <w:ind w:left="7877" w:hanging="364"/>
      </w:pPr>
      <w:rPr>
        <w:rFonts w:hint="default"/>
        <w:lang w:val="pl-PL" w:eastAsia="en-US" w:bidi="ar-SA"/>
      </w:rPr>
    </w:lvl>
  </w:abstractNum>
  <w:abstractNum w:abstractNumId="1" w15:restartNumberingAfterBreak="0">
    <w:nsid w:val="243F46CB"/>
    <w:multiLevelType w:val="hybridMultilevel"/>
    <w:tmpl w:val="C01EBB34"/>
    <w:lvl w:ilvl="0" w:tplc="1604DD48">
      <w:start w:val="1"/>
      <w:numFmt w:val="upperRoman"/>
      <w:lvlText w:val="%1."/>
      <w:lvlJc w:val="left"/>
      <w:pPr>
        <w:ind w:left="278" w:hanging="164"/>
      </w:pPr>
      <w:rPr>
        <w:rFonts w:hint="default"/>
        <w:spacing w:val="0"/>
        <w:w w:val="88"/>
        <w:lang w:val="pl-PL" w:eastAsia="en-US" w:bidi="ar-SA"/>
      </w:rPr>
    </w:lvl>
    <w:lvl w:ilvl="1" w:tplc="CE5A00E0">
      <w:start w:val="1"/>
      <w:numFmt w:val="decimal"/>
      <w:lvlText w:val="%2."/>
      <w:lvlJc w:val="left"/>
      <w:pPr>
        <w:ind w:left="644" w:hanging="361"/>
      </w:pPr>
      <w:rPr>
        <w:rFonts w:hint="default"/>
        <w:spacing w:val="0"/>
        <w:w w:val="105"/>
        <w:lang w:val="pl-PL" w:eastAsia="en-US" w:bidi="ar-SA"/>
      </w:rPr>
    </w:lvl>
    <w:lvl w:ilvl="2" w:tplc="D45C4CEE">
      <w:start w:val="1"/>
      <w:numFmt w:val="decimal"/>
      <w:lvlText w:val="%3)"/>
      <w:lvlJc w:val="left"/>
      <w:pPr>
        <w:ind w:left="863" w:hanging="360"/>
      </w:pPr>
      <w:rPr>
        <w:rFonts w:hint="default"/>
        <w:spacing w:val="-1"/>
        <w:w w:val="80"/>
        <w:lang w:val="pl-PL" w:eastAsia="en-US" w:bidi="ar-SA"/>
      </w:rPr>
    </w:lvl>
    <w:lvl w:ilvl="3" w:tplc="C574AE94">
      <w:start w:val="1"/>
      <w:numFmt w:val="lowerLetter"/>
      <w:lvlText w:val="%4)"/>
      <w:lvlJc w:val="left"/>
      <w:pPr>
        <w:ind w:left="847" w:hanging="359"/>
      </w:pPr>
      <w:rPr>
        <w:rFonts w:hint="default"/>
        <w:spacing w:val="-1"/>
        <w:w w:val="81"/>
        <w:lang w:val="pl-PL" w:eastAsia="en-US" w:bidi="ar-SA"/>
      </w:rPr>
    </w:lvl>
    <w:lvl w:ilvl="4" w:tplc="15747DF2">
      <w:numFmt w:val="bullet"/>
      <w:lvlText w:val="•"/>
      <w:lvlJc w:val="left"/>
      <w:pPr>
        <w:ind w:left="2980" w:hanging="359"/>
      </w:pPr>
      <w:rPr>
        <w:rFonts w:hint="default"/>
        <w:lang w:val="pl-PL" w:eastAsia="en-US" w:bidi="ar-SA"/>
      </w:rPr>
    </w:lvl>
    <w:lvl w:ilvl="5" w:tplc="468CB980">
      <w:numFmt w:val="bullet"/>
      <w:lvlText w:val="•"/>
      <w:lvlJc w:val="left"/>
      <w:pPr>
        <w:ind w:left="4040" w:hanging="359"/>
      </w:pPr>
      <w:rPr>
        <w:rFonts w:hint="default"/>
        <w:lang w:val="pl-PL" w:eastAsia="en-US" w:bidi="ar-SA"/>
      </w:rPr>
    </w:lvl>
    <w:lvl w:ilvl="6" w:tplc="000E609A">
      <w:numFmt w:val="bullet"/>
      <w:lvlText w:val="•"/>
      <w:lvlJc w:val="left"/>
      <w:pPr>
        <w:ind w:left="5100" w:hanging="359"/>
      </w:pPr>
      <w:rPr>
        <w:rFonts w:hint="default"/>
        <w:lang w:val="pl-PL" w:eastAsia="en-US" w:bidi="ar-SA"/>
      </w:rPr>
    </w:lvl>
    <w:lvl w:ilvl="7" w:tplc="65002D88">
      <w:numFmt w:val="bullet"/>
      <w:lvlText w:val="•"/>
      <w:lvlJc w:val="left"/>
      <w:pPr>
        <w:ind w:left="6160" w:hanging="359"/>
      </w:pPr>
      <w:rPr>
        <w:rFonts w:hint="default"/>
        <w:lang w:val="pl-PL" w:eastAsia="en-US" w:bidi="ar-SA"/>
      </w:rPr>
    </w:lvl>
    <w:lvl w:ilvl="8" w:tplc="27D44476">
      <w:numFmt w:val="bullet"/>
      <w:lvlText w:val="•"/>
      <w:lvlJc w:val="left"/>
      <w:pPr>
        <w:ind w:left="7220" w:hanging="359"/>
      </w:pPr>
      <w:rPr>
        <w:rFonts w:hint="default"/>
        <w:lang w:val="pl-PL" w:eastAsia="en-US" w:bidi="ar-SA"/>
      </w:rPr>
    </w:lvl>
  </w:abstractNum>
  <w:abstractNum w:abstractNumId="2" w15:restartNumberingAfterBreak="0">
    <w:nsid w:val="3D1E6C95"/>
    <w:multiLevelType w:val="hybridMultilevel"/>
    <w:tmpl w:val="B914A2AC"/>
    <w:lvl w:ilvl="0" w:tplc="39EEC5E0">
      <w:start w:val="1"/>
      <w:numFmt w:val="lowerLetter"/>
      <w:lvlText w:val="%1)"/>
      <w:lvlJc w:val="left"/>
      <w:pPr>
        <w:ind w:left="850" w:hanging="360"/>
      </w:pPr>
      <w:rPr>
        <w:rFonts w:hint="default"/>
        <w:spacing w:val="-1"/>
        <w:w w:val="107"/>
        <w:lang w:val="pl-PL" w:eastAsia="en-US" w:bidi="ar-SA"/>
      </w:rPr>
    </w:lvl>
    <w:lvl w:ilvl="1" w:tplc="9D1A5F28">
      <w:numFmt w:val="bullet"/>
      <w:lvlText w:val="•"/>
      <w:lvlJc w:val="left"/>
      <w:pPr>
        <w:ind w:left="1708" w:hanging="360"/>
      </w:pPr>
      <w:rPr>
        <w:rFonts w:hint="default"/>
        <w:lang w:val="pl-PL" w:eastAsia="en-US" w:bidi="ar-SA"/>
      </w:rPr>
    </w:lvl>
    <w:lvl w:ilvl="2" w:tplc="06623444">
      <w:numFmt w:val="bullet"/>
      <w:lvlText w:val="•"/>
      <w:lvlJc w:val="left"/>
      <w:pPr>
        <w:ind w:left="2556" w:hanging="360"/>
      </w:pPr>
      <w:rPr>
        <w:rFonts w:hint="default"/>
        <w:lang w:val="pl-PL" w:eastAsia="en-US" w:bidi="ar-SA"/>
      </w:rPr>
    </w:lvl>
    <w:lvl w:ilvl="3" w:tplc="6F0ED020">
      <w:numFmt w:val="bullet"/>
      <w:lvlText w:val="•"/>
      <w:lvlJc w:val="left"/>
      <w:pPr>
        <w:ind w:left="3404" w:hanging="360"/>
      </w:pPr>
      <w:rPr>
        <w:rFonts w:hint="default"/>
        <w:lang w:val="pl-PL" w:eastAsia="en-US" w:bidi="ar-SA"/>
      </w:rPr>
    </w:lvl>
    <w:lvl w:ilvl="4" w:tplc="FF1EC548">
      <w:numFmt w:val="bullet"/>
      <w:lvlText w:val="•"/>
      <w:lvlJc w:val="left"/>
      <w:pPr>
        <w:ind w:left="4252" w:hanging="360"/>
      </w:pPr>
      <w:rPr>
        <w:rFonts w:hint="default"/>
        <w:lang w:val="pl-PL" w:eastAsia="en-US" w:bidi="ar-SA"/>
      </w:rPr>
    </w:lvl>
    <w:lvl w:ilvl="5" w:tplc="DF5A2986">
      <w:numFmt w:val="bullet"/>
      <w:lvlText w:val="•"/>
      <w:lvlJc w:val="left"/>
      <w:pPr>
        <w:ind w:left="5100" w:hanging="360"/>
      </w:pPr>
      <w:rPr>
        <w:rFonts w:hint="default"/>
        <w:lang w:val="pl-PL" w:eastAsia="en-US" w:bidi="ar-SA"/>
      </w:rPr>
    </w:lvl>
    <w:lvl w:ilvl="6" w:tplc="7972ACE2">
      <w:numFmt w:val="bullet"/>
      <w:lvlText w:val="•"/>
      <w:lvlJc w:val="left"/>
      <w:pPr>
        <w:ind w:left="5948" w:hanging="360"/>
      </w:pPr>
      <w:rPr>
        <w:rFonts w:hint="default"/>
        <w:lang w:val="pl-PL" w:eastAsia="en-US" w:bidi="ar-SA"/>
      </w:rPr>
    </w:lvl>
    <w:lvl w:ilvl="7" w:tplc="F14208C6">
      <w:numFmt w:val="bullet"/>
      <w:lvlText w:val="•"/>
      <w:lvlJc w:val="left"/>
      <w:pPr>
        <w:ind w:left="6796" w:hanging="360"/>
      </w:pPr>
      <w:rPr>
        <w:rFonts w:hint="default"/>
        <w:lang w:val="pl-PL" w:eastAsia="en-US" w:bidi="ar-SA"/>
      </w:rPr>
    </w:lvl>
    <w:lvl w:ilvl="8" w:tplc="F9FE4856">
      <w:numFmt w:val="bullet"/>
      <w:lvlText w:val="•"/>
      <w:lvlJc w:val="left"/>
      <w:pPr>
        <w:ind w:left="7644" w:hanging="360"/>
      </w:pPr>
      <w:rPr>
        <w:rFonts w:hint="default"/>
        <w:lang w:val="pl-PL" w:eastAsia="en-US" w:bidi="ar-SA"/>
      </w:rPr>
    </w:lvl>
  </w:abstractNum>
  <w:num w:numId="1" w16cid:durableId="1962372113">
    <w:abstractNumId w:val="0"/>
  </w:num>
  <w:num w:numId="2" w16cid:durableId="61174505">
    <w:abstractNumId w:val="2"/>
  </w:num>
  <w:num w:numId="3" w16cid:durableId="1482037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02"/>
    <w:rsid w:val="00336B27"/>
    <w:rsid w:val="0047024E"/>
    <w:rsid w:val="005760D1"/>
    <w:rsid w:val="006F00D3"/>
    <w:rsid w:val="0073703F"/>
    <w:rsid w:val="00791551"/>
    <w:rsid w:val="00850302"/>
    <w:rsid w:val="0092785D"/>
    <w:rsid w:val="00A557CD"/>
    <w:rsid w:val="00A56F63"/>
    <w:rsid w:val="00A87F74"/>
    <w:rsid w:val="00AD5C2B"/>
    <w:rsid w:val="00AF0ABC"/>
    <w:rsid w:val="00BB670C"/>
    <w:rsid w:val="00D010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88E66C"/>
  <w15:chartTrackingRefBased/>
  <w15:docId w15:val="{E9EC9F21-790B-4BE2-88C9-1E1D9B777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0302"/>
    <w:pPr>
      <w:widowControl w:val="0"/>
      <w:autoSpaceDE w:val="0"/>
      <w:autoSpaceDN w:val="0"/>
      <w:spacing w:after="0" w:line="240" w:lineRule="auto"/>
    </w:pPr>
    <w:rPr>
      <w:rFonts w:ascii="Arial Narrow" w:eastAsia="Arial Narrow" w:hAnsi="Arial Narrow" w:cs="Arial Narrow"/>
      <w:kern w:val="0"/>
      <w14:ligatures w14:val="none"/>
    </w:rPr>
  </w:style>
  <w:style w:type="paragraph" w:styleId="Nagwek1">
    <w:name w:val="heading 1"/>
    <w:basedOn w:val="Normalny"/>
    <w:link w:val="Nagwek1Znak"/>
    <w:uiPriority w:val="9"/>
    <w:qFormat/>
    <w:rsid w:val="00850302"/>
    <w:pPr>
      <w:ind w:left="853" w:hanging="355"/>
      <w:jc w:val="both"/>
      <w:outlineLvl w:val="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50302"/>
    <w:rPr>
      <w:rFonts w:ascii="Arial Narrow" w:eastAsia="Arial Narrow" w:hAnsi="Arial Narrow" w:cs="Arial Narrow"/>
      <w:kern w:val="0"/>
      <w14:ligatures w14:val="none"/>
    </w:rPr>
  </w:style>
  <w:style w:type="paragraph" w:styleId="Tekstpodstawowy">
    <w:name w:val="Body Text"/>
    <w:basedOn w:val="Normalny"/>
    <w:link w:val="TekstpodstawowyZnak"/>
    <w:uiPriority w:val="1"/>
    <w:qFormat/>
    <w:rsid w:val="00850302"/>
    <w:pPr>
      <w:ind w:left="844" w:hanging="354"/>
      <w:jc w:val="both"/>
    </w:pPr>
    <w:rPr>
      <w:rFonts w:ascii="Arial" w:eastAsia="Arial" w:hAnsi="Arial" w:cs="Arial"/>
      <w:sz w:val="21"/>
      <w:szCs w:val="21"/>
    </w:rPr>
  </w:style>
  <w:style w:type="character" w:customStyle="1" w:styleId="TekstpodstawowyZnak">
    <w:name w:val="Tekst podstawowy Znak"/>
    <w:basedOn w:val="Domylnaczcionkaakapitu"/>
    <w:link w:val="Tekstpodstawowy"/>
    <w:uiPriority w:val="1"/>
    <w:rsid w:val="00850302"/>
    <w:rPr>
      <w:rFonts w:ascii="Arial" w:eastAsia="Arial" w:hAnsi="Arial" w:cs="Arial"/>
      <w:kern w:val="0"/>
      <w:sz w:val="21"/>
      <w:szCs w:val="21"/>
      <w14:ligatures w14:val="none"/>
    </w:rPr>
  </w:style>
  <w:style w:type="paragraph" w:styleId="Tytu">
    <w:name w:val="Title"/>
    <w:basedOn w:val="Normalny"/>
    <w:link w:val="TytuZnak"/>
    <w:uiPriority w:val="10"/>
    <w:qFormat/>
    <w:rsid w:val="00850302"/>
    <w:pPr>
      <w:spacing w:before="115"/>
      <w:ind w:left="2814" w:hanging="2129"/>
    </w:pPr>
    <w:rPr>
      <w:sz w:val="27"/>
      <w:szCs w:val="27"/>
    </w:rPr>
  </w:style>
  <w:style w:type="character" w:customStyle="1" w:styleId="TytuZnak">
    <w:name w:val="Tytuł Znak"/>
    <w:basedOn w:val="Domylnaczcionkaakapitu"/>
    <w:link w:val="Tytu"/>
    <w:uiPriority w:val="10"/>
    <w:rsid w:val="00850302"/>
    <w:rPr>
      <w:rFonts w:ascii="Arial Narrow" w:eastAsia="Arial Narrow" w:hAnsi="Arial Narrow" w:cs="Arial Narrow"/>
      <w:kern w:val="0"/>
      <w:sz w:val="27"/>
      <w:szCs w:val="27"/>
      <w14:ligatures w14:val="none"/>
    </w:rPr>
  </w:style>
  <w:style w:type="paragraph" w:styleId="Akapitzlist">
    <w:name w:val="List Paragraph"/>
    <w:basedOn w:val="Normalny"/>
    <w:uiPriority w:val="1"/>
    <w:qFormat/>
    <w:rsid w:val="00850302"/>
    <w:pPr>
      <w:ind w:left="840" w:hanging="354"/>
      <w:jc w:val="both"/>
    </w:pPr>
    <w:rPr>
      <w:rFonts w:ascii="Arial" w:eastAsia="Arial" w:hAnsi="Arial" w:cs="Arial"/>
    </w:rPr>
  </w:style>
  <w:style w:type="paragraph" w:styleId="Nagwek">
    <w:name w:val="header"/>
    <w:basedOn w:val="Normalny"/>
    <w:link w:val="NagwekZnak"/>
    <w:uiPriority w:val="99"/>
    <w:unhideWhenUsed/>
    <w:rsid w:val="00BB670C"/>
    <w:pPr>
      <w:tabs>
        <w:tab w:val="center" w:pos="4536"/>
        <w:tab w:val="right" w:pos="9072"/>
      </w:tabs>
    </w:pPr>
  </w:style>
  <w:style w:type="character" w:customStyle="1" w:styleId="NagwekZnak">
    <w:name w:val="Nagłówek Znak"/>
    <w:basedOn w:val="Domylnaczcionkaakapitu"/>
    <w:link w:val="Nagwek"/>
    <w:uiPriority w:val="99"/>
    <w:rsid w:val="00BB670C"/>
    <w:rPr>
      <w:rFonts w:ascii="Arial Narrow" w:eastAsia="Arial Narrow" w:hAnsi="Arial Narrow" w:cs="Arial Narrow"/>
      <w:kern w:val="0"/>
      <w14:ligatures w14:val="none"/>
    </w:rPr>
  </w:style>
  <w:style w:type="paragraph" w:styleId="Stopka">
    <w:name w:val="footer"/>
    <w:basedOn w:val="Normalny"/>
    <w:link w:val="StopkaZnak"/>
    <w:uiPriority w:val="99"/>
    <w:unhideWhenUsed/>
    <w:rsid w:val="00BB670C"/>
    <w:pPr>
      <w:tabs>
        <w:tab w:val="center" w:pos="4536"/>
        <w:tab w:val="right" w:pos="9072"/>
      </w:tabs>
    </w:pPr>
  </w:style>
  <w:style w:type="character" w:customStyle="1" w:styleId="StopkaZnak">
    <w:name w:val="Stopka Znak"/>
    <w:basedOn w:val="Domylnaczcionkaakapitu"/>
    <w:link w:val="Stopka"/>
    <w:uiPriority w:val="99"/>
    <w:rsid w:val="00BB670C"/>
    <w:rPr>
      <w:rFonts w:ascii="Arial Narrow" w:eastAsia="Arial Narrow" w:hAnsi="Arial Narrow" w:cs="Arial Narrow"/>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954</Words>
  <Characters>5724</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jekot</dc:creator>
  <cp:keywords/>
  <dc:description/>
  <cp:lastModifiedBy>jekot</cp:lastModifiedBy>
  <cp:revision>11</cp:revision>
  <dcterms:created xsi:type="dcterms:W3CDTF">2024-02-02T09:06:00Z</dcterms:created>
  <dcterms:modified xsi:type="dcterms:W3CDTF">2024-02-05T09:13:00Z</dcterms:modified>
</cp:coreProperties>
</file>